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B9E493" w14:textId="6584A29B" w:rsidR="000C41C1" w:rsidRPr="00D84B08" w:rsidRDefault="00B07509" w:rsidP="00CC59D6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noProof/>
          <w:sz w:val="36"/>
          <w:lang w:eastAsia="pt-BR"/>
        </w:rPr>
        <w:t>Igor Cesar Soares da Silva</w:t>
      </w:r>
      <w:r w:rsidR="000C41C1">
        <w:rPr>
          <w:rFonts w:ascii="Arial" w:hAnsi="Arial" w:cs="Arial"/>
          <w:b/>
        </w:rPr>
        <w:br/>
      </w:r>
      <w:r>
        <w:rPr>
          <w:rFonts w:ascii="Arial" w:hAnsi="Arial" w:cs="Arial"/>
          <w:sz w:val="24"/>
          <w:szCs w:val="24"/>
        </w:rPr>
        <w:t>B</w:t>
      </w:r>
      <w:r w:rsidR="00D84B08" w:rsidRPr="00D84B08">
        <w:rPr>
          <w:rFonts w:ascii="Arial" w:hAnsi="Arial" w:cs="Arial"/>
          <w:sz w:val="24"/>
          <w:szCs w:val="24"/>
        </w:rPr>
        <w:t>rasileiro</w:t>
      </w:r>
      <w:r>
        <w:rPr>
          <w:rFonts w:ascii="Arial" w:hAnsi="Arial" w:cs="Arial"/>
          <w:sz w:val="24"/>
          <w:szCs w:val="24"/>
        </w:rPr>
        <w:t xml:space="preserve"> | S</w:t>
      </w:r>
      <w:r w:rsidR="00D84B08" w:rsidRPr="00D84B08">
        <w:rPr>
          <w:rFonts w:ascii="Arial" w:hAnsi="Arial" w:cs="Arial"/>
          <w:sz w:val="24"/>
          <w:szCs w:val="24"/>
        </w:rPr>
        <w:t>olteir</w:t>
      </w:r>
      <w:r>
        <w:rPr>
          <w:rFonts w:ascii="Arial" w:hAnsi="Arial" w:cs="Arial"/>
          <w:sz w:val="24"/>
          <w:szCs w:val="24"/>
        </w:rPr>
        <w:t>o | 26</w:t>
      </w:r>
      <w:r w:rsidR="00D84B08" w:rsidRPr="00D84B08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09</w:t>
      </w:r>
      <w:r w:rsidR="00D84B08" w:rsidRPr="00D84B08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2003</w:t>
      </w:r>
    </w:p>
    <w:p w14:paraId="5782B816" w14:textId="3019AF72" w:rsidR="000C41C1" w:rsidRDefault="00B07509" w:rsidP="00CC59D6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Rua Nossa Senhora das Graças</w:t>
      </w:r>
      <w:r w:rsidR="00D84B08" w:rsidRPr="00D84B08">
        <w:rPr>
          <w:rFonts w:ascii="Arial" w:hAnsi="Arial" w:cs="Arial"/>
          <w:sz w:val="24"/>
          <w:szCs w:val="24"/>
        </w:rPr>
        <w:t>, nº</w:t>
      </w:r>
      <w:r>
        <w:rPr>
          <w:rFonts w:ascii="Arial" w:hAnsi="Arial" w:cs="Arial"/>
          <w:sz w:val="24"/>
          <w:szCs w:val="24"/>
        </w:rPr>
        <w:t xml:space="preserve"> 949</w:t>
      </w:r>
      <w:r w:rsidR="00D84B08" w:rsidRPr="00D84B0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Morro do Gama, Barra do Piraí - RJ</w:t>
      </w:r>
      <w:r w:rsidR="00D84B08">
        <w:rPr>
          <w:rFonts w:ascii="Arial" w:hAnsi="Arial" w:cs="Arial"/>
          <w:sz w:val="24"/>
          <w:szCs w:val="24"/>
        </w:rPr>
        <w:t xml:space="preserve">           </w:t>
      </w:r>
      <w:r w:rsidR="00D84B08" w:rsidRPr="00D84B08">
        <w:rPr>
          <w:rFonts w:ascii="Arial" w:hAnsi="Arial" w:cs="Arial"/>
          <w:sz w:val="24"/>
          <w:szCs w:val="24"/>
        </w:rPr>
        <w:t xml:space="preserve"> CEP: </w:t>
      </w:r>
      <w:r>
        <w:rPr>
          <w:rFonts w:ascii="Arial" w:hAnsi="Arial" w:cs="Arial"/>
          <w:sz w:val="24"/>
          <w:szCs w:val="24"/>
        </w:rPr>
        <w:t>27150450 |</w:t>
      </w:r>
      <w:r w:rsidR="00D84B08" w:rsidRPr="00D84B08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Tel</w:t>
      </w:r>
      <w:proofErr w:type="spellEnd"/>
      <w:r>
        <w:rPr>
          <w:rFonts w:ascii="Arial" w:hAnsi="Arial" w:cs="Arial"/>
          <w:sz w:val="24"/>
          <w:szCs w:val="24"/>
        </w:rPr>
        <w:t>:(24) 998776346</w:t>
      </w:r>
      <w:r w:rsidR="00D84B08" w:rsidRPr="00D84B0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| </w:t>
      </w:r>
      <w:proofErr w:type="spellStart"/>
      <w:r w:rsidR="00D84B08" w:rsidRPr="00D84B08">
        <w:rPr>
          <w:rFonts w:ascii="Arial" w:hAnsi="Arial" w:cs="Arial"/>
          <w:sz w:val="24"/>
          <w:szCs w:val="24"/>
        </w:rPr>
        <w:t>email</w:t>
      </w:r>
      <w:proofErr w:type="spellEnd"/>
      <w:r w:rsidR="00D84B08" w:rsidRPr="00D84B08">
        <w:rPr>
          <w:rFonts w:ascii="Arial" w:hAnsi="Arial" w:cs="Arial"/>
          <w:sz w:val="24"/>
          <w:szCs w:val="24"/>
        </w:rPr>
        <w:t xml:space="preserve">: </w:t>
      </w:r>
      <w:hyperlink r:id="rId8" w:history="1">
        <w:r w:rsidR="00CC59D6" w:rsidRPr="00292900">
          <w:rPr>
            <w:rStyle w:val="Hyperlink"/>
            <w:rFonts w:ascii="Arial" w:hAnsi="Arial" w:cs="Arial"/>
            <w:sz w:val="24"/>
            <w:szCs w:val="24"/>
          </w:rPr>
          <w:t>icsoaresdasilva4@gmail.com</w:t>
        </w:r>
      </w:hyperlink>
    </w:p>
    <w:p w14:paraId="200F1F27" w14:textId="77777777" w:rsidR="00CC59D6" w:rsidRPr="00D84B08" w:rsidRDefault="00CC59D6" w:rsidP="00CC59D6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14:paraId="4CDD1848" w14:textId="77777777" w:rsidR="00D84B08" w:rsidRPr="00D84B08" w:rsidRDefault="00D84B08" w:rsidP="00CC59D6">
      <w:pPr>
        <w:spacing w:line="240" w:lineRule="auto"/>
        <w:rPr>
          <w:rFonts w:ascii="Arial" w:hAnsi="Arial" w:cs="Arial"/>
          <w:b/>
        </w:rPr>
      </w:pPr>
      <w:r w:rsidRPr="00D84B08">
        <w:rPr>
          <w:rFonts w:ascii="Arial" w:hAnsi="Arial" w:cs="Arial"/>
          <w:b/>
        </w:rPr>
        <w:t xml:space="preserve">OBJETIVO  </w:t>
      </w:r>
    </w:p>
    <w:p w14:paraId="58F95866" w14:textId="04064CDB" w:rsidR="000C41C1" w:rsidRPr="00D84B08" w:rsidRDefault="00CC59D6" w:rsidP="00CC59D6">
      <w:pPr>
        <w:spacing w:line="240" w:lineRule="auto"/>
        <w:rPr>
          <w:rFonts w:ascii="Arial" w:hAnsi="Arial" w:cs="Arial"/>
          <w:b/>
        </w:rPr>
      </w:pPr>
      <w:r>
        <w:rPr>
          <w:rFonts w:ascii="Arial" w:hAnsi="Arial" w:cs="Arial"/>
        </w:rPr>
        <w:t>Emprego na ár</w:t>
      </w:r>
      <w:r w:rsidR="00B07509">
        <w:rPr>
          <w:rFonts w:ascii="Arial" w:hAnsi="Arial" w:cs="Arial"/>
        </w:rPr>
        <w:t>ea de produção animal, produção vegetal</w:t>
      </w:r>
      <w:r w:rsidR="008154B0">
        <w:rPr>
          <w:rFonts w:ascii="Arial" w:hAnsi="Arial" w:cs="Arial"/>
        </w:rPr>
        <w:t>, defensivos e fertilizantes agrícolas</w:t>
      </w:r>
    </w:p>
    <w:p w14:paraId="3B963056" w14:textId="77777777" w:rsidR="000C41C1" w:rsidRPr="00D84B08" w:rsidRDefault="000C41C1" w:rsidP="00CC59D6">
      <w:pPr>
        <w:pStyle w:val="PargrafodaLista"/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</w:rPr>
      </w:pPr>
    </w:p>
    <w:p w14:paraId="0BC935ED" w14:textId="064445C0" w:rsidR="000C41C1" w:rsidRPr="00D84B08" w:rsidRDefault="00D84B08" w:rsidP="00CC59D6">
      <w:pPr>
        <w:pStyle w:val="PargrafodaLista"/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  <w:b/>
        </w:rPr>
      </w:pPr>
      <w:r w:rsidRPr="00D84B08">
        <w:rPr>
          <w:rFonts w:ascii="Arial" w:hAnsi="Arial" w:cs="Arial"/>
          <w:b/>
        </w:rPr>
        <w:t>FORMAÇÃO</w:t>
      </w:r>
    </w:p>
    <w:p w14:paraId="4387BEBA" w14:textId="323F0AE1" w:rsidR="00B07509" w:rsidRDefault="00B07509" w:rsidP="00CC59D6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Técnico em Agropecuária pelo Instituto Federal do Rio de Janeiro (IFRJ) campus Pinheiral</w:t>
      </w:r>
      <w:r w:rsidR="00CC59D6">
        <w:rPr>
          <w:rFonts w:ascii="Arial" w:hAnsi="Arial" w:cs="Arial"/>
        </w:rPr>
        <w:t xml:space="preserve"> | 2022</w:t>
      </w:r>
    </w:p>
    <w:p w14:paraId="06FB18D5" w14:textId="77777777" w:rsidR="00CC59D6" w:rsidRDefault="00CC59D6" w:rsidP="00CC59D6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</w:rPr>
      </w:pPr>
    </w:p>
    <w:p w14:paraId="409962CA" w14:textId="6A6FDD69" w:rsidR="00B07509" w:rsidRPr="00D84B08" w:rsidRDefault="00B07509" w:rsidP="00CC59D6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Graduando em Agronomia pelo Instituto Federal do Rio de Janeiro (IFRJ) campus Pinheiral</w:t>
      </w:r>
    </w:p>
    <w:p w14:paraId="7D314275" w14:textId="77777777" w:rsidR="000C41C1" w:rsidRPr="00D84B08" w:rsidRDefault="000C41C1" w:rsidP="00CC59D6">
      <w:pPr>
        <w:spacing w:after="0" w:line="240" w:lineRule="auto"/>
        <w:rPr>
          <w:rFonts w:ascii="Arial" w:hAnsi="Arial" w:cs="Arial"/>
          <w:b/>
        </w:rPr>
      </w:pPr>
    </w:p>
    <w:p w14:paraId="65CF7CEF" w14:textId="4F313CB2" w:rsidR="000C41C1" w:rsidRPr="00D84B08" w:rsidRDefault="00D84B08" w:rsidP="00CC59D6">
      <w:pPr>
        <w:pStyle w:val="PargrafodaLista"/>
        <w:spacing w:line="240" w:lineRule="auto"/>
        <w:ind w:left="0"/>
        <w:jc w:val="both"/>
        <w:rPr>
          <w:rFonts w:ascii="Arial" w:hAnsi="Arial" w:cs="Arial"/>
          <w:b/>
        </w:rPr>
      </w:pPr>
      <w:r w:rsidRPr="00D84B08">
        <w:rPr>
          <w:rFonts w:ascii="Arial" w:hAnsi="Arial" w:cs="Arial"/>
          <w:b/>
        </w:rPr>
        <w:t>CURSO</w:t>
      </w:r>
      <w:r w:rsidR="00CC59D6">
        <w:rPr>
          <w:rFonts w:ascii="Arial" w:hAnsi="Arial" w:cs="Arial"/>
          <w:b/>
        </w:rPr>
        <w:t>S</w:t>
      </w:r>
      <w:r w:rsidRPr="00D84B08">
        <w:rPr>
          <w:rFonts w:ascii="Arial" w:hAnsi="Arial" w:cs="Arial"/>
          <w:b/>
        </w:rPr>
        <w:t xml:space="preserve"> EXTRACURRICULAR</w:t>
      </w:r>
      <w:r w:rsidR="00CC59D6">
        <w:rPr>
          <w:rFonts w:ascii="Arial" w:hAnsi="Arial" w:cs="Arial"/>
          <w:b/>
        </w:rPr>
        <w:t>ES</w:t>
      </w:r>
    </w:p>
    <w:p w14:paraId="65646BF3" w14:textId="44E6E28C" w:rsidR="00631A01" w:rsidRDefault="008154B0" w:rsidP="00CC59D6">
      <w:pPr>
        <w:spacing w:line="240" w:lineRule="auto"/>
        <w:rPr>
          <w:rFonts w:ascii="Arial" w:hAnsi="Arial" w:cs="Arial"/>
          <w:bCs/>
          <w:lang w:val="en-US"/>
        </w:rPr>
      </w:pPr>
      <w:proofErr w:type="spellStart"/>
      <w:r>
        <w:rPr>
          <w:rFonts w:ascii="Arial" w:hAnsi="Arial" w:cs="Arial"/>
          <w:bCs/>
          <w:lang w:val="en-US"/>
        </w:rPr>
        <w:t>Curso</w:t>
      </w:r>
      <w:proofErr w:type="spellEnd"/>
      <w:r>
        <w:rPr>
          <w:rFonts w:ascii="Arial" w:hAnsi="Arial" w:cs="Arial"/>
          <w:bCs/>
          <w:lang w:val="en-US"/>
        </w:rPr>
        <w:t xml:space="preserve"> </w:t>
      </w:r>
      <w:proofErr w:type="spellStart"/>
      <w:r w:rsidR="00CC59D6">
        <w:rPr>
          <w:rFonts w:ascii="Arial" w:hAnsi="Arial" w:cs="Arial"/>
          <w:bCs/>
          <w:lang w:val="en-US"/>
        </w:rPr>
        <w:t>a</w:t>
      </w:r>
      <w:r>
        <w:rPr>
          <w:rFonts w:ascii="Arial" w:hAnsi="Arial" w:cs="Arial"/>
          <w:bCs/>
          <w:lang w:val="en-US"/>
        </w:rPr>
        <w:t>gropecuária</w:t>
      </w:r>
      <w:proofErr w:type="spellEnd"/>
      <w:r>
        <w:rPr>
          <w:rFonts w:ascii="Arial" w:hAnsi="Arial" w:cs="Arial"/>
          <w:bCs/>
          <w:lang w:val="en-US"/>
        </w:rPr>
        <w:t xml:space="preserve"> digital </w:t>
      </w:r>
      <w:proofErr w:type="spellStart"/>
      <w:r>
        <w:rPr>
          <w:rFonts w:ascii="Arial" w:hAnsi="Arial" w:cs="Arial"/>
          <w:bCs/>
          <w:lang w:val="en-US"/>
        </w:rPr>
        <w:t>pelo</w:t>
      </w:r>
      <w:proofErr w:type="spellEnd"/>
      <w:r>
        <w:rPr>
          <w:rFonts w:ascii="Arial" w:hAnsi="Arial" w:cs="Arial"/>
          <w:bCs/>
          <w:lang w:val="en-US"/>
        </w:rPr>
        <w:t xml:space="preserve"> SENAR (</w:t>
      </w:r>
      <w:proofErr w:type="spellStart"/>
      <w:r>
        <w:rPr>
          <w:rFonts w:ascii="Arial" w:hAnsi="Arial" w:cs="Arial"/>
          <w:bCs/>
          <w:lang w:val="en-US"/>
        </w:rPr>
        <w:t>Serviço</w:t>
      </w:r>
      <w:proofErr w:type="spellEnd"/>
      <w:r>
        <w:rPr>
          <w:rFonts w:ascii="Arial" w:hAnsi="Arial" w:cs="Arial"/>
          <w:bCs/>
          <w:lang w:val="en-US"/>
        </w:rPr>
        <w:t xml:space="preserve"> Nacional de </w:t>
      </w:r>
      <w:proofErr w:type="spellStart"/>
      <w:r>
        <w:rPr>
          <w:rFonts w:ascii="Arial" w:hAnsi="Arial" w:cs="Arial"/>
          <w:bCs/>
          <w:lang w:val="en-US"/>
        </w:rPr>
        <w:t>Aprendizagem</w:t>
      </w:r>
      <w:proofErr w:type="spellEnd"/>
      <w:r>
        <w:rPr>
          <w:rFonts w:ascii="Arial" w:hAnsi="Arial" w:cs="Arial"/>
          <w:bCs/>
          <w:lang w:val="en-US"/>
        </w:rPr>
        <w:t xml:space="preserve"> Rural) </w:t>
      </w:r>
      <w:proofErr w:type="spellStart"/>
      <w:r>
        <w:rPr>
          <w:rFonts w:ascii="Arial" w:hAnsi="Arial" w:cs="Arial"/>
          <w:bCs/>
          <w:lang w:val="en-US"/>
        </w:rPr>
        <w:t>em</w:t>
      </w:r>
      <w:proofErr w:type="spellEnd"/>
      <w:r>
        <w:rPr>
          <w:rFonts w:ascii="Arial" w:hAnsi="Arial" w:cs="Arial"/>
          <w:bCs/>
          <w:lang w:val="en-US"/>
        </w:rPr>
        <w:t xml:space="preserve"> 2021</w:t>
      </w:r>
    </w:p>
    <w:p w14:paraId="0581D87C" w14:textId="1DD5C379" w:rsidR="008154B0" w:rsidRDefault="008154B0" w:rsidP="00CC59D6">
      <w:pPr>
        <w:spacing w:line="240" w:lineRule="auto"/>
        <w:rPr>
          <w:rFonts w:ascii="Arial" w:hAnsi="Arial" w:cs="Arial"/>
          <w:bCs/>
          <w:lang w:val="en-US"/>
        </w:rPr>
      </w:pPr>
      <w:proofErr w:type="spellStart"/>
      <w:r>
        <w:rPr>
          <w:rFonts w:ascii="Arial" w:hAnsi="Arial" w:cs="Arial"/>
          <w:bCs/>
          <w:lang w:val="en-US"/>
        </w:rPr>
        <w:t>Curso</w:t>
      </w:r>
      <w:proofErr w:type="spellEnd"/>
      <w:r>
        <w:rPr>
          <w:rFonts w:ascii="Arial" w:hAnsi="Arial" w:cs="Arial"/>
          <w:bCs/>
          <w:lang w:val="en-US"/>
        </w:rPr>
        <w:t xml:space="preserve"> de </w:t>
      </w:r>
      <w:proofErr w:type="spellStart"/>
      <w:r w:rsidR="00CC59D6">
        <w:rPr>
          <w:rFonts w:ascii="Arial" w:hAnsi="Arial" w:cs="Arial"/>
          <w:bCs/>
          <w:lang w:val="en-US"/>
        </w:rPr>
        <w:t>p</w:t>
      </w:r>
      <w:r>
        <w:rPr>
          <w:rFonts w:ascii="Arial" w:hAnsi="Arial" w:cs="Arial"/>
          <w:bCs/>
          <w:lang w:val="en-US"/>
        </w:rPr>
        <w:t>rodução</w:t>
      </w:r>
      <w:proofErr w:type="spellEnd"/>
      <w:r>
        <w:rPr>
          <w:rFonts w:ascii="Arial" w:hAnsi="Arial" w:cs="Arial"/>
          <w:bCs/>
          <w:lang w:val="en-US"/>
        </w:rPr>
        <w:t xml:space="preserve"> e </w:t>
      </w:r>
      <w:proofErr w:type="spellStart"/>
      <w:r w:rsidR="00CC59D6">
        <w:rPr>
          <w:rFonts w:ascii="Arial" w:hAnsi="Arial" w:cs="Arial"/>
          <w:bCs/>
          <w:lang w:val="en-US"/>
        </w:rPr>
        <w:t>t</w:t>
      </w:r>
      <w:r>
        <w:rPr>
          <w:rFonts w:ascii="Arial" w:hAnsi="Arial" w:cs="Arial"/>
          <w:bCs/>
          <w:lang w:val="en-US"/>
        </w:rPr>
        <w:t>ecnologia</w:t>
      </w:r>
      <w:proofErr w:type="spellEnd"/>
      <w:r>
        <w:rPr>
          <w:rFonts w:ascii="Arial" w:hAnsi="Arial" w:cs="Arial"/>
          <w:bCs/>
          <w:lang w:val="en-US"/>
        </w:rPr>
        <w:t xml:space="preserve"> de </w:t>
      </w:r>
      <w:proofErr w:type="spellStart"/>
      <w:r w:rsidR="00CC59D6">
        <w:rPr>
          <w:rFonts w:ascii="Arial" w:hAnsi="Arial" w:cs="Arial"/>
          <w:bCs/>
          <w:lang w:val="en-US"/>
        </w:rPr>
        <w:t>s</w:t>
      </w:r>
      <w:r>
        <w:rPr>
          <w:rFonts w:ascii="Arial" w:hAnsi="Arial" w:cs="Arial"/>
          <w:bCs/>
          <w:lang w:val="en-US"/>
        </w:rPr>
        <w:t>ementes</w:t>
      </w:r>
      <w:proofErr w:type="spellEnd"/>
      <w:r>
        <w:rPr>
          <w:rFonts w:ascii="Arial" w:hAnsi="Arial" w:cs="Arial"/>
          <w:bCs/>
          <w:lang w:val="en-US"/>
        </w:rPr>
        <w:t xml:space="preserve"> e</w:t>
      </w:r>
      <w:r w:rsidR="00CC59D6">
        <w:rPr>
          <w:rFonts w:ascii="Arial" w:hAnsi="Arial" w:cs="Arial"/>
          <w:bCs/>
          <w:lang w:val="en-US"/>
        </w:rPr>
        <w:t xml:space="preserve"> </w:t>
      </w:r>
      <w:proofErr w:type="spellStart"/>
      <w:r w:rsidR="00CC59D6">
        <w:rPr>
          <w:rFonts w:ascii="Arial" w:hAnsi="Arial" w:cs="Arial"/>
          <w:bCs/>
          <w:lang w:val="en-US"/>
        </w:rPr>
        <w:t>m</w:t>
      </w:r>
      <w:r>
        <w:rPr>
          <w:rFonts w:ascii="Arial" w:hAnsi="Arial" w:cs="Arial"/>
          <w:bCs/>
          <w:lang w:val="en-US"/>
        </w:rPr>
        <w:t>udas</w:t>
      </w:r>
      <w:proofErr w:type="spellEnd"/>
      <w:r>
        <w:rPr>
          <w:rFonts w:ascii="Arial" w:hAnsi="Arial" w:cs="Arial"/>
          <w:bCs/>
          <w:lang w:val="en-US"/>
        </w:rPr>
        <w:t xml:space="preserve"> pela </w:t>
      </w:r>
      <w:proofErr w:type="spellStart"/>
      <w:r>
        <w:rPr>
          <w:rFonts w:ascii="Arial" w:hAnsi="Arial" w:cs="Arial"/>
          <w:bCs/>
          <w:lang w:val="en-US"/>
        </w:rPr>
        <w:t>Embrapa</w:t>
      </w:r>
      <w:proofErr w:type="spellEnd"/>
      <w:r>
        <w:rPr>
          <w:rFonts w:ascii="Arial" w:hAnsi="Arial" w:cs="Arial"/>
          <w:bCs/>
          <w:lang w:val="en-US"/>
        </w:rPr>
        <w:t xml:space="preserve"> </w:t>
      </w:r>
      <w:proofErr w:type="spellStart"/>
      <w:r>
        <w:rPr>
          <w:rFonts w:ascii="Arial" w:hAnsi="Arial" w:cs="Arial"/>
          <w:bCs/>
          <w:lang w:val="en-US"/>
        </w:rPr>
        <w:t>em</w:t>
      </w:r>
      <w:proofErr w:type="spellEnd"/>
      <w:r>
        <w:rPr>
          <w:rFonts w:ascii="Arial" w:hAnsi="Arial" w:cs="Arial"/>
          <w:bCs/>
          <w:lang w:val="en-US"/>
        </w:rPr>
        <w:t xml:space="preserve"> 2022</w:t>
      </w:r>
    </w:p>
    <w:p w14:paraId="3C06D27B" w14:textId="2E5DD577" w:rsidR="008154B0" w:rsidRDefault="008154B0" w:rsidP="00CC59D6">
      <w:pPr>
        <w:spacing w:line="240" w:lineRule="auto"/>
        <w:rPr>
          <w:rFonts w:ascii="Arial" w:hAnsi="Arial" w:cs="Arial"/>
          <w:bCs/>
          <w:lang w:val="en-US"/>
        </w:rPr>
      </w:pPr>
      <w:proofErr w:type="spellStart"/>
      <w:r>
        <w:rPr>
          <w:rFonts w:ascii="Arial" w:hAnsi="Arial" w:cs="Arial"/>
          <w:bCs/>
          <w:lang w:val="en-US"/>
        </w:rPr>
        <w:t>Curso</w:t>
      </w:r>
      <w:proofErr w:type="spellEnd"/>
      <w:r>
        <w:rPr>
          <w:rFonts w:ascii="Arial" w:hAnsi="Arial" w:cs="Arial"/>
          <w:bCs/>
          <w:lang w:val="en-US"/>
        </w:rPr>
        <w:t xml:space="preserve"> de </w:t>
      </w:r>
      <w:proofErr w:type="spellStart"/>
      <w:r w:rsidR="00CC59D6">
        <w:rPr>
          <w:rFonts w:ascii="Arial" w:hAnsi="Arial" w:cs="Arial"/>
          <w:bCs/>
          <w:lang w:val="en-US"/>
        </w:rPr>
        <w:t>a</w:t>
      </w:r>
      <w:r>
        <w:rPr>
          <w:rFonts w:ascii="Arial" w:hAnsi="Arial" w:cs="Arial"/>
          <w:bCs/>
          <w:lang w:val="en-US"/>
        </w:rPr>
        <w:t>picultura</w:t>
      </w:r>
      <w:proofErr w:type="spellEnd"/>
      <w:r>
        <w:rPr>
          <w:rFonts w:ascii="Arial" w:hAnsi="Arial" w:cs="Arial"/>
          <w:bCs/>
          <w:lang w:val="en-US"/>
        </w:rPr>
        <w:t xml:space="preserve"> para </w:t>
      </w:r>
      <w:proofErr w:type="spellStart"/>
      <w:r w:rsidR="00CC59D6">
        <w:rPr>
          <w:rFonts w:ascii="Arial" w:hAnsi="Arial" w:cs="Arial"/>
          <w:bCs/>
          <w:lang w:val="en-US"/>
        </w:rPr>
        <w:t>i</w:t>
      </w:r>
      <w:r>
        <w:rPr>
          <w:rFonts w:ascii="Arial" w:hAnsi="Arial" w:cs="Arial"/>
          <w:bCs/>
          <w:lang w:val="en-US"/>
        </w:rPr>
        <w:t>niciantes</w:t>
      </w:r>
      <w:proofErr w:type="spellEnd"/>
      <w:r>
        <w:rPr>
          <w:rFonts w:ascii="Arial" w:hAnsi="Arial" w:cs="Arial"/>
          <w:bCs/>
          <w:lang w:val="en-US"/>
        </w:rPr>
        <w:t xml:space="preserve"> pela </w:t>
      </w:r>
      <w:proofErr w:type="spellStart"/>
      <w:r>
        <w:rPr>
          <w:rFonts w:ascii="Arial" w:hAnsi="Arial" w:cs="Arial"/>
          <w:bCs/>
          <w:lang w:val="en-US"/>
        </w:rPr>
        <w:t>Embrapa</w:t>
      </w:r>
      <w:proofErr w:type="spellEnd"/>
      <w:r>
        <w:rPr>
          <w:rFonts w:ascii="Arial" w:hAnsi="Arial" w:cs="Arial"/>
          <w:bCs/>
          <w:lang w:val="en-US"/>
        </w:rPr>
        <w:t xml:space="preserve"> </w:t>
      </w:r>
      <w:proofErr w:type="spellStart"/>
      <w:r>
        <w:rPr>
          <w:rFonts w:ascii="Arial" w:hAnsi="Arial" w:cs="Arial"/>
          <w:bCs/>
          <w:lang w:val="en-US"/>
        </w:rPr>
        <w:t>em</w:t>
      </w:r>
      <w:proofErr w:type="spellEnd"/>
      <w:r>
        <w:rPr>
          <w:rFonts w:ascii="Arial" w:hAnsi="Arial" w:cs="Arial"/>
          <w:bCs/>
          <w:lang w:val="en-US"/>
        </w:rPr>
        <w:t xml:space="preserve"> 2022</w:t>
      </w:r>
    </w:p>
    <w:p w14:paraId="0ABA64FF" w14:textId="32C1CC33" w:rsidR="008154B0" w:rsidRDefault="008154B0" w:rsidP="00CC59D6">
      <w:pPr>
        <w:spacing w:line="240" w:lineRule="auto"/>
        <w:rPr>
          <w:rFonts w:ascii="Arial" w:hAnsi="Arial" w:cs="Arial"/>
          <w:bCs/>
          <w:lang w:val="en-US"/>
        </w:rPr>
      </w:pPr>
      <w:proofErr w:type="spellStart"/>
      <w:r>
        <w:rPr>
          <w:rFonts w:ascii="Arial" w:hAnsi="Arial" w:cs="Arial"/>
          <w:bCs/>
          <w:lang w:val="en-US"/>
        </w:rPr>
        <w:t>Curso</w:t>
      </w:r>
      <w:proofErr w:type="spellEnd"/>
      <w:r>
        <w:rPr>
          <w:rFonts w:ascii="Arial" w:hAnsi="Arial" w:cs="Arial"/>
          <w:bCs/>
          <w:lang w:val="en-US"/>
        </w:rPr>
        <w:t xml:space="preserve"> de </w:t>
      </w:r>
      <w:r w:rsidR="00CC59D6">
        <w:rPr>
          <w:rFonts w:ascii="Arial" w:hAnsi="Arial" w:cs="Arial"/>
          <w:bCs/>
          <w:lang w:val="en-US"/>
        </w:rPr>
        <w:t>b</w:t>
      </w:r>
      <w:r>
        <w:rPr>
          <w:rFonts w:ascii="Arial" w:hAnsi="Arial" w:cs="Arial"/>
          <w:bCs/>
          <w:lang w:val="en-US"/>
        </w:rPr>
        <w:t xml:space="preserve">oas </w:t>
      </w:r>
      <w:proofErr w:type="spellStart"/>
      <w:r w:rsidR="00CC59D6">
        <w:rPr>
          <w:rFonts w:ascii="Arial" w:hAnsi="Arial" w:cs="Arial"/>
          <w:bCs/>
          <w:lang w:val="en-US"/>
        </w:rPr>
        <w:t>p</w:t>
      </w:r>
      <w:r>
        <w:rPr>
          <w:rFonts w:ascii="Arial" w:hAnsi="Arial" w:cs="Arial"/>
          <w:bCs/>
          <w:lang w:val="en-US"/>
        </w:rPr>
        <w:t>ráticas</w:t>
      </w:r>
      <w:proofErr w:type="spellEnd"/>
      <w:r>
        <w:rPr>
          <w:rFonts w:ascii="Arial" w:hAnsi="Arial" w:cs="Arial"/>
          <w:bCs/>
          <w:lang w:val="en-US"/>
        </w:rPr>
        <w:t xml:space="preserve"> de </w:t>
      </w:r>
      <w:proofErr w:type="spellStart"/>
      <w:r>
        <w:rPr>
          <w:rFonts w:ascii="Arial" w:hAnsi="Arial" w:cs="Arial"/>
          <w:bCs/>
          <w:lang w:val="en-US"/>
        </w:rPr>
        <w:t>manejo</w:t>
      </w:r>
      <w:proofErr w:type="spellEnd"/>
      <w:r>
        <w:rPr>
          <w:rFonts w:ascii="Arial" w:hAnsi="Arial" w:cs="Arial"/>
          <w:bCs/>
          <w:lang w:val="en-US"/>
        </w:rPr>
        <w:t xml:space="preserve"> da </w:t>
      </w:r>
      <w:proofErr w:type="spellStart"/>
      <w:r w:rsidR="00CC59D6">
        <w:rPr>
          <w:rFonts w:ascii="Arial" w:hAnsi="Arial" w:cs="Arial"/>
          <w:bCs/>
          <w:lang w:val="en-US"/>
        </w:rPr>
        <w:t>c</w:t>
      </w:r>
      <w:r>
        <w:rPr>
          <w:rFonts w:ascii="Arial" w:hAnsi="Arial" w:cs="Arial"/>
          <w:bCs/>
          <w:lang w:val="en-US"/>
        </w:rPr>
        <w:t>ama</w:t>
      </w:r>
      <w:proofErr w:type="spellEnd"/>
      <w:r>
        <w:rPr>
          <w:rFonts w:ascii="Arial" w:hAnsi="Arial" w:cs="Arial"/>
          <w:bCs/>
          <w:lang w:val="en-US"/>
        </w:rPr>
        <w:t xml:space="preserve"> de </w:t>
      </w:r>
      <w:proofErr w:type="spellStart"/>
      <w:r w:rsidR="00CC59D6">
        <w:rPr>
          <w:rFonts w:ascii="Arial" w:hAnsi="Arial" w:cs="Arial"/>
          <w:bCs/>
          <w:lang w:val="en-US"/>
        </w:rPr>
        <w:t>a</w:t>
      </w:r>
      <w:r>
        <w:rPr>
          <w:rFonts w:ascii="Arial" w:hAnsi="Arial" w:cs="Arial"/>
          <w:bCs/>
          <w:lang w:val="en-US"/>
        </w:rPr>
        <w:t>viário</w:t>
      </w:r>
      <w:proofErr w:type="spellEnd"/>
      <w:r>
        <w:rPr>
          <w:rFonts w:ascii="Arial" w:hAnsi="Arial" w:cs="Arial"/>
          <w:bCs/>
          <w:lang w:val="en-US"/>
        </w:rPr>
        <w:t xml:space="preserve"> pela </w:t>
      </w:r>
      <w:proofErr w:type="spellStart"/>
      <w:r>
        <w:rPr>
          <w:rFonts w:ascii="Arial" w:hAnsi="Arial" w:cs="Arial"/>
          <w:bCs/>
          <w:lang w:val="en-US"/>
        </w:rPr>
        <w:t>Embrapa</w:t>
      </w:r>
      <w:proofErr w:type="spellEnd"/>
      <w:r>
        <w:rPr>
          <w:rFonts w:ascii="Arial" w:hAnsi="Arial" w:cs="Arial"/>
          <w:bCs/>
          <w:lang w:val="en-US"/>
        </w:rPr>
        <w:t xml:space="preserve"> </w:t>
      </w:r>
      <w:proofErr w:type="spellStart"/>
      <w:r>
        <w:rPr>
          <w:rFonts w:ascii="Arial" w:hAnsi="Arial" w:cs="Arial"/>
          <w:bCs/>
          <w:lang w:val="en-US"/>
        </w:rPr>
        <w:t>em</w:t>
      </w:r>
      <w:proofErr w:type="spellEnd"/>
      <w:r>
        <w:rPr>
          <w:rFonts w:ascii="Arial" w:hAnsi="Arial" w:cs="Arial"/>
          <w:bCs/>
          <w:lang w:val="en-US"/>
        </w:rPr>
        <w:t xml:space="preserve"> 2022</w:t>
      </w:r>
    </w:p>
    <w:p w14:paraId="3CE474B0" w14:textId="7C4B397E" w:rsidR="008154B0" w:rsidRDefault="008154B0" w:rsidP="00CC59D6">
      <w:pPr>
        <w:spacing w:line="240" w:lineRule="auto"/>
        <w:rPr>
          <w:rFonts w:ascii="Arial" w:hAnsi="Arial" w:cs="Arial"/>
          <w:bCs/>
          <w:lang w:val="en-US"/>
        </w:rPr>
      </w:pPr>
      <w:proofErr w:type="spellStart"/>
      <w:r>
        <w:rPr>
          <w:rFonts w:ascii="Arial" w:hAnsi="Arial" w:cs="Arial"/>
          <w:bCs/>
          <w:lang w:val="en-US"/>
        </w:rPr>
        <w:t>Curs</w:t>
      </w:r>
      <w:r w:rsidR="00CC59D6">
        <w:rPr>
          <w:rFonts w:ascii="Arial" w:hAnsi="Arial" w:cs="Arial"/>
          <w:bCs/>
          <w:lang w:val="en-US"/>
        </w:rPr>
        <w:t>o</w:t>
      </w:r>
      <w:proofErr w:type="spellEnd"/>
      <w:r>
        <w:rPr>
          <w:rFonts w:ascii="Arial" w:hAnsi="Arial" w:cs="Arial"/>
          <w:bCs/>
          <w:lang w:val="en-US"/>
        </w:rPr>
        <w:t xml:space="preserve"> de </w:t>
      </w:r>
      <w:proofErr w:type="spellStart"/>
      <w:r w:rsidR="00CC59D6">
        <w:rPr>
          <w:rFonts w:ascii="Arial" w:hAnsi="Arial" w:cs="Arial"/>
          <w:bCs/>
          <w:lang w:val="en-US"/>
        </w:rPr>
        <w:t>h</w:t>
      </w:r>
      <w:r>
        <w:rPr>
          <w:rFonts w:ascii="Arial" w:hAnsi="Arial" w:cs="Arial"/>
          <w:bCs/>
          <w:lang w:val="en-US"/>
        </w:rPr>
        <w:t>ortas</w:t>
      </w:r>
      <w:proofErr w:type="spellEnd"/>
      <w:r>
        <w:rPr>
          <w:rFonts w:ascii="Arial" w:hAnsi="Arial" w:cs="Arial"/>
          <w:bCs/>
          <w:lang w:val="en-US"/>
        </w:rPr>
        <w:t xml:space="preserve"> </w:t>
      </w:r>
      <w:proofErr w:type="spellStart"/>
      <w:r>
        <w:rPr>
          <w:rFonts w:ascii="Arial" w:hAnsi="Arial" w:cs="Arial"/>
          <w:bCs/>
          <w:lang w:val="en-US"/>
        </w:rPr>
        <w:t>em</w:t>
      </w:r>
      <w:proofErr w:type="spellEnd"/>
      <w:r>
        <w:rPr>
          <w:rFonts w:ascii="Arial" w:hAnsi="Arial" w:cs="Arial"/>
          <w:bCs/>
          <w:lang w:val="en-US"/>
        </w:rPr>
        <w:t xml:space="preserve"> </w:t>
      </w:r>
      <w:proofErr w:type="spellStart"/>
      <w:r>
        <w:rPr>
          <w:rFonts w:ascii="Arial" w:hAnsi="Arial" w:cs="Arial"/>
          <w:bCs/>
          <w:lang w:val="en-US"/>
        </w:rPr>
        <w:t>pequenos</w:t>
      </w:r>
      <w:proofErr w:type="spellEnd"/>
      <w:r>
        <w:rPr>
          <w:rFonts w:ascii="Arial" w:hAnsi="Arial" w:cs="Arial"/>
          <w:bCs/>
          <w:lang w:val="en-US"/>
        </w:rPr>
        <w:t xml:space="preserve"> </w:t>
      </w:r>
      <w:proofErr w:type="spellStart"/>
      <w:r>
        <w:rPr>
          <w:rFonts w:ascii="Arial" w:hAnsi="Arial" w:cs="Arial"/>
          <w:bCs/>
          <w:lang w:val="en-US"/>
        </w:rPr>
        <w:t>espaços</w:t>
      </w:r>
      <w:proofErr w:type="spellEnd"/>
      <w:r>
        <w:rPr>
          <w:rFonts w:ascii="Arial" w:hAnsi="Arial" w:cs="Arial"/>
          <w:bCs/>
          <w:lang w:val="en-US"/>
        </w:rPr>
        <w:t xml:space="preserve"> pela </w:t>
      </w:r>
      <w:proofErr w:type="spellStart"/>
      <w:r>
        <w:rPr>
          <w:rFonts w:ascii="Arial" w:hAnsi="Arial" w:cs="Arial"/>
          <w:bCs/>
          <w:lang w:val="en-US"/>
        </w:rPr>
        <w:t>Embrapa</w:t>
      </w:r>
      <w:proofErr w:type="spellEnd"/>
      <w:r>
        <w:rPr>
          <w:rFonts w:ascii="Arial" w:hAnsi="Arial" w:cs="Arial"/>
          <w:bCs/>
          <w:lang w:val="en-US"/>
        </w:rPr>
        <w:t xml:space="preserve"> </w:t>
      </w:r>
      <w:proofErr w:type="spellStart"/>
      <w:r w:rsidR="00CC59D6">
        <w:rPr>
          <w:rFonts w:ascii="Arial" w:hAnsi="Arial" w:cs="Arial"/>
          <w:bCs/>
          <w:lang w:val="en-US"/>
        </w:rPr>
        <w:t>em</w:t>
      </w:r>
      <w:proofErr w:type="spellEnd"/>
      <w:r w:rsidR="00CC59D6">
        <w:rPr>
          <w:rFonts w:ascii="Arial" w:hAnsi="Arial" w:cs="Arial"/>
          <w:bCs/>
          <w:lang w:val="en-US"/>
        </w:rPr>
        <w:t xml:space="preserve"> 2020</w:t>
      </w:r>
    </w:p>
    <w:p w14:paraId="3A873C0F" w14:textId="72104450" w:rsidR="00CC59D6" w:rsidRDefault="00CC59D6" w:rsidP="00CC59D6">
      <w:pPr>
        <w:spacing w:line="240" w:lineRule="auto"/>
        <w:rPr>
          <w:rFonts w:ascii="Arial" w:hAnsi="Arial" w:cs="Arial"/>
          <w:bCs/>
          <w:lang w:val="en-US"/>
        </w:rPr>
      </w:pPr>
      <w:proofErr w:type="spellStart"/>
      <w:r>
        <w:rPr>
          <w:rFonts w:ascii="Arial" w:hAnsi="Arial" w:cs="Arial"/>
          <w:bCs/>
          <w:lang w:val="en-US"/>
        </w:rPr>
        <w:t>Curso</w:t>
      </w:r>
      <w:proofErr w:type="spellEnd"/>
      <w:r>
        <w:rPr>
          <w:rFonts w:ascii="Arial" w:hAnsi="Arial" w:cs="Arial"/>
          <w:bCs/>
          <w:lang w:val="en-US"/>
        </w:rPr>
        <w:t xml:space="preserve"> de </w:t>
      </w:r>
      <w:proofErr w:type="spellStart"/>
      <w:r>
        <w:rPr>
          <w:rFonts w:ascii="Arial" w:hAnsi="Arial" w:cs="Arial"/>
          <w:bCs/>
          <w:lang w:val="en-US"/>
        </w:rPr>
        <w:t>produção</w:t>
      </w:r>
      <w:proofErr w:type="spellEnd"/>
      <w:r>
        <w:rPr>
          <w:rFonts w:ascii="Arial" w:hAnsi="Arial" w:cs="Arial"/>
          <w:bCs/>
          <w:lang w:val="en-US"/>
        </w:rPr>
        <w:t xml:space="preserve"> </w:t>
      </w:r>
      <w:proofErr w:type="spellStart"/>
      <w:r>
        <w:rPr>
          <w:rFonts w:ascii="Arial" w:hAnsi="Arial" w:cs="Arial"/>
          <w:bCs/>
          <w:lang w:val="en-US"/>
        </w:rPr>
        <w:t>integrada</w:t>
      </w:r>
      <w:proofErr w:type="spellEnd"/>
      <w:r>
        <w:rPr>
          <w:rFonts w:ascii="Arial" w:hAnsi="Arial" w:cs="Arial"/>
          <w:bCs/>
          <w:lang w:val="en-US"/>
        </w:rPr>
        <w:t xml:space="preserve"> de </w:t>
      </w:r>
      <w:proofErr w:type="spellStart"/>
      <w:r>
        <w:rPr>
          <w:rFonts w:ascii="Arial" w:hAnsi="Arial" w:cs="Arial"/>
          <w:bCs/>
          <w:lang w:val="en-US"/>
        </w:rPr>
        <w:t>folhosas</w:t>
      </w:r>
      <w:proofErr w:type="spellEnd"/>
      <w:r>
        <w:rPr>
          <w:rFonts w:ascii="Arial" w:hAnsi="Arial" w:cs="Arial"/>
          <w:bCs/>
          <w:lang w:val="en-US"/>
        </w:rPr>
        <w:t xml:space="preserve">, </w:t>
      </w:r>
      <w:proofErr w:type="spellStart"/>
      <w:r>
        <w:rPr>
          <w:rFonts w:ascii="Arial" w:hAnsi="Arial" w:cs="Arial"/>
          <w:bCs/>
          <w:lang w:val="en-US"/>
        </w:rPr>
        <w:t>inflorescências</w:t>
      </w:r>
      <w:proofErr w:type="spellEnd"/>
      <w:r>
        <w:rPr>
          <w:rFonts w:ascii="Arial" w:hAnsi="Arial" w:cs="Arial"/>
          <w:bCs/>
          <w:lang w:val="en-US"/>
        </w:rPr>
        <w:t xml:space="preserve"> e </w:t>
      </w:r>
      <w:proofErr w:type="spellStart"/>
      <w:r>
        <w:rPr>
          <w:rFonts w:ascii="Arial" w:hAnsi="Arial" w:cs="Arial"/>
          <w:bCs/>
          <w:lang w:val="en-US"/>
        </w:rPr>
        <w:t>condimentares</w:t>
      </w:r>
      <w:proofErr w:type="spellEnd"/>
      <w:r>
        <w:rPr>
          <w:rFonts w:ascii="Arial" w:hAnsi="Arial" w:cs="Arial"/>
          <w:bCs/>
          <w:lang w:val="en-US"/>
        </w:rPr>
        <w:t xml:space="preserve"> pela </w:t>
      </w:r>
      <w:proofErr w:type="spellStart"/>
      <w:r>
        <w:rPr>
          <w:rFonts w:ascii="Arial" w:hAnsi="Arial" w:cs="Arial"/>
          <w:bCs/>
          <w:lang w:val="en-US"/>
        </w:rPr>
        <w:t>Embrapa</w:t>
      </w:r>
      <w:proofErr w:type="spellEnd"/>
      <w:r>
        <w:rPr>
          <w:rFonts w:ascii="Arial" w:hAnsi="Arial" w:cs="Arial"/>
          <w:bCs/>
          <w:lang w:val="en-US"/>
        </w:rPr>
        <w:t xml:space="preserve"> </w:t>
      </w:r>
      <w:proofErr w:type="spellStart"/>
      <w:r>
        <w:rPr>
          <w:rFonts w:ascii="Arial" w:hAnsi="Arial" w:cs="Arial"/>
          <w:bCs/>
          <w:lang w:val="en-US"/>
        </w:rPr>
        <w:t>em</w:t>
      </w:r>
      <w:proofErr w:type="spellEnd"/>
      <w:r>
        <w:rPr>
          <w:rFonts w:ascii="Arial" w:hAnsi="Arial" w:cs="Arial"/>
          <w:bCs/>
          <w:lang w:val="en-US"/>
        </w:rPr>
        <w:t xml:space="preserve"> 2022</w:t>
      </w:r>
    </w:p>
    <w:p w14:paraId="5BC6D217" w14:textId="04388881" w:rsidR="00CC59D6" w:rsidRDefault="00CC59D6" w:rsidP="00CC59D6">
      <w:pPr>
        <w:spacing w:line="240" w:lineRule="auto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EXPERIÊNCIA</w:t>
      </w:r>
    </w:p>
    <w:p w14:paraId="38CC2CE7" w14:textId="0AA3957E" w:rsidR="00CC59D6" w:rsidRDefault="00CC59D6" w:rsidP="00CC59D6">
      <w:pPr>
        <w:spacing w:line="240" w:lineRule="auto"/>
        <w:rPr>
          <w:rFonts w:ascii="Arial" w:hAnsi="Arial" w:cs="Arial"/>
          <w:bCs/>
          <w:lang w:val="en-US"/>
        </w:rPr>
      </w:pPr>
      <w:proofErr w:type="spellStart"/>
      <w:r>
        <w:rPr>
          <w:rFonts w:ascii="Arial" w:hAnsi="Arial" w:cs="Arial"/>
          <w:bCs/>
          <w:lang w:val="en-US"/>
        </w:rPr>
        <w:t>Estágio</w:t>
      </w:r>
      <w:proofErr w:type="spellEnd"/>
      <w:r>
        <w:rPr>
          <w:rFonts w:ascii="Arial" w:hAnsi="Arial" w:cs="Arial"/>
          <w:bCs/>
          <w:lang w:val="en-US"/>
        </w:rPr>
        <w:t xml:space="preserve"> </w:t>
      </w:r>
      <w:proofErr w:type="spellStart"/>
      <w:r>
        <w:rPr>
          <w:rFonts w:ascii="Arial" w:hAnsi="Arial" w:cs="Arial"/>
          <w:bCs/>
          <w:lang w:val="en-US"/>
        </w:rPr>
        <w:t>em</w:t>
      </w:r>
      <w:proofErr w:type="spellEnd"/>
      <w:r>
        <w:rPr>
          <w:rFonts w:ascii="Arial" w:hAnsi="Arial" w:cs="Arial"/>
          <w:bCs/>
          <w:lang w:val="en-US"/>
        </w:rPr>
        <w:t xml:space="preserve"> </w:t>
      </w:r>
      <w:proofErr w:type="spellStart"/>
      <w:r>
        <w:rPr>
          <w:rFonts w:ascii="Arial" w:hAnsi="Arial" w:cs="Arial"/>
          <w:bCs/>
          <w:lang w:val="en-US"/>
        </w:rPr>
        <w:t>cunicultura</w:t>
      </w:r>
      <w:proofErr w:type="spellEnd"/>
      <w:r>
        <w:rPr>
          <w:rFonts w:ascii="Arial" w:hAnsi="Arial" w:cs="Arial"/>
          <w:bCs/>
          <w:lang w:val="en-US"/>
        </w:rPr>
        <w:t xml:space="preserve"> </w:t>
      </w:r>
      <w:proofErr w:type="spellStart"/>
      <w:r>
        <w:rPr>
          <w:rFonts w:ascii="Arial" w:hAnsi="Arial" w:cs="Arial"/>
          <w:bCs/>
          <w:lang w:val="en-US"/>
        </w:rPr>
        <w:t>pelo</w:t>
      </w:r>
      <w:proofErr w:type="spellEnd"/>
      <w:r>
        <w:rPr>
          <w:rFonts w:ascii="Arial" w:hAnsi="Arial" w:cs="Arial"/>
          <w:bCs/>
          <w:lang w:val="en-US"/>
        </w:rPr>
        <w:t xml:space="preserve"> Instituto Federal Do Rio de Janeiro (IFRJ) campus </w:t>
      </w:r>
      <w:proofErr w:type="spellStart"/>
      <w:r>
        <w:rPr>
          <w:rFonts w:ascii="Arial" w:hAnsi="Arial" w:cs="Arial"/>
          <w:bCs/>
          <w:lang w:val="en-US"/>
        </w:rPr>
        <w:t>Pinheiral</w:t>
      </w:r>
      <w:proofErr w:type="spellEnd"/>
    </w:p>
    <w:p w14:paraId="28011F43" w14:textId="5EC64813" w:rsidR="00CC59D6" w:rsidRDefault="00CC59D6" w:rsidP="00CC59D6">
      <w:pPr>
        <w:spacing w:line="240" w:lineRule="auto"/>
        <w:rPr>
          <w:rFonts w:ascii="Arial" w:hAnsi="Arial" w:cs="Arial"/>
          <w:bCs/>
          <w:lang w:val="en-US"/>
        </w:rPr>
      </w:pPr>
      <w:proofErr w:type="spellStart"/>
      <w:r>
        <w:rPr>
          <w:rFonts w:ascii="Arial" w:hAnsi="Arial" w:cs="Arial"/>
          <w:bCs/>
          <w:lang w:val="en-US"/>
        </w:rPr>
        <w:t>Estágio</w:t>
      </w:r>
      <w:proofErr w:type="spellEnd"/>
      <w:r>
        <w:rPr>
          <w:rFonts w:ascii="Arial" w:hAnsi="Arial" w:cs="Arial"/>
          <w:bCs/>
          <w:lang w:val="en-US"/>
        </w:rPr>
        <w:t xml:space="preserve"> </w:t>
      </w:r>
      <w:proofErr w:type="spellStart"/>
      <w:r>
        <w:rPr>
          <w:rFonts w:ascii="Arial" w:hAnsi="Arial" w:cs="Arial"/>
          <w:bCs/>
          <w:lang w:val="en-US"/>
        </w:rPr>
        <w:t>em</w:t>
      </w:r>
      <w:proofErr w:type="spellEnd"/>
      <w:r>
        <w:rPr>
          <w:rFonts w:ascii="Arial" w:hAnsi="Arial" w:cs="Arial"/>
          <w:bCs/>
          <w:lang w:val="en-US"/>
        </w:rPr>
        <w:t xml:space="preserve"> </w:t>
      </w:r>
      <w:proofErr w:type="spellStart"/>
      <w:r>
        <w:rPr>
          <w:rFonts w:ascii="Arial" w:hAnsi="Arial" w:cs="Arial"/>
          <w:bCs/>
          <w:lang w:val="en-US"/>
        </w:rPr>
        <w:t>apicultura</w:t>
      </w:r>
      <w:proofErr w:type="spellEnd"/>
      <w:r>
        <w:rPr>
          <w:rFonts w:ascii="Arial" w:hAnsi="Arial" w:cs="Arial"/>
          <w:bCs/>
          <w:lang w:val="en-US"/>
        </w:rPr>
        <w:t xml:space="preserve"> </w:t>
      </w:r>
      <w:proofErr w:type="spellStart"/>
      <w:r>
        <w:rPr>
          <w:rFonts w:ascii="Arial" w:hAnsi="Arial" w:cs="Arial"/>
          <w:bCs/>
          <w:lang w:val="en-US"/>
        </w:rPr>
        <w:t>pelo</w:t>
      </w:r>
      <w:proofErr w:type="spellEnd"/>
      <w:r>
        <w:rPr>
          <w:rFonts w:ascii="Arial" w:hAnsi="Arial" w:cs="Arial"/>
          <w:bCs/>
          <w:lang w:val="en-US"/>
        </w:rPr>
        <w:t xml:space="preserve"> Instituto Federal Do Rio de Janeiro (IFRJ) campus </w:t>
      </w:r>
      <w:proofErr w:type="spellStart"/>
      <w:r>
        <w:rPr>
          <w:rFonts w:ascii="Arial" w:hAnsi="Arial" w:cs="Arial"/>
          <w:bCs/>
          <w:lang w:val="en-US"/>
        </w:rPr>
        <w:t>Pinheiral</w:t>
      </w:r>
      <w:proofErr w:type="spellEnd"/>
    </w:p>
    <w:p w14:paraId="49F9F2DE" w14:textId="23A5BAB3" w:rsidR="00CC59D6" w:rsidRDefault="00CC59D6" w:rsidP="00CC59D6">
      <w:pPr>
        <w:spacing w:line="240" w:lineRule="auto"/>
        <w:rPr>
          <w:rFonts w:ascii="Arial" w:hAnsi="Arial" w:cs="Arial"/>
          <w:bCs/>
          <w:lang w:val="en-US"/>
        </w:rPr>
      </w:pPr>
      <w:proofErr w:type="spellStart"/>
      <w:r>
        <w:rPr>
          <w:rFonts w:ascii="Arial" w:hAnsi="Arial" w:cs="Arial"/>
          <w:bCs/>
          <w:lang w:val="en-US"/>
        </w:rPr>
        <w:t>Estágio</w:t>
      </w:r>
      <w:proofErr w:type="spellEnd"/>
      <w:r>
        <w:rPr>
          <w:rFonts w:ascii="Arial" w:hAnsi="Arial" w:cs="Arial"/>
          <w:bCs/>
          <w:lang w:val="en-US"/>
        </w:rPr>
        <w:t xml:space="preserve"> </w:t>
      </w:r>
      <w:proofErr w:type="spellStart"/>
      <w:r>
        <w:rPr>
          <w:rFonts w:ascii="Arial" w:hAnsi="Arial" w:cs="Arial"/>
          <w:bCs/>
          <w:lang w:val="en-US"/>
        </w:rPr>
        <w:t>em</w:t>
      </w:r>
      <w:proofErr w:type="spellEnd"/>
      <w:r>
        <w:rPr>
          <w:rFonts w:ascii="Arial" w:hAnsi="Arial" w:cs="Arial"/>
          <w:bCs/>
          <w:lang w:val="en-US"/>
        </w:rPr>
        <w:t xml:space="preserve"> </w:t>
      </w:r>
      <w:proofErr w:type="spellStart"/>
      <w:r>
        <w:rPr>
          <w:rFonts w:ascii="Arial" w:hAnsi="Arial" w:cs="Arial"/>
          <w:bCs/>
          <w:lang w:val="en-US"/>
        </w:rPr>
        <w:t>suínocultura</w:t>
      </w:r>
      <w:proofErr w:type="spellEnd"/>
      <w:r>
        <w:rPr>
          <w:rFonts w:ascii="Arial" w:hAnsi="Arial" w:cs="Arial"/>
          <w:bCs/>
          <w:lang w:val="en-US"/>
        </w:rPr>
        <w:t xml:space="preserve"> </w:t>
      </w:r>
      <w:proofErr w:type="spellStart"/>
      <w:r>
        <w:rPr>
          <w:rFonts w:ascii="Arial" w:hAnsi="Arial" w:cs="Arial"/>
          <w:bCs/>
          <w:lang w:val="en-US"/>
        </w:rPr>
        <w:t>pelo</w:t>
      </w:r>
      <w:proofErr w:type="spellEnd"/>
      <w:r>
        <w:rPr>
          <w:rFonts w:ascii="Arial" w:hAnsi="Arial" w:cs="Arial"/>
          <w:bCs/>
          <w:lang w:val="en-US"/>
        </w:rPr>
        <w:t xml:space="preserve"> Instituto Federal Do Rio de Janeiro (IFRJ) campus </w:t>
      </w:r>
      <w:proofErr w:type="spellStart"/>
      <w:r>
        <w:rPr>
          <w:rFonts w:ascii="Arial" w:hAnsi="Arial" w:cs="Arial"/>
          <w:bCs/>
          <w:lang w:val="en-US"/>
        </w:rPr>
        <w:t>Pinheiral</w:t>
      </w:r>
      <w:proofErr w:type="spellEnd"/>
    </w:p>
    <w:p w14:paraId="75DC06FF" w14:textId="4FC73727" w:rsidR="00CC59D6" w:rsidRDefault="00CC59D6" w:rsidP="00CC59D6">
      <w:pPr>
        <w:spacing w:line="240" w:lineRule="auto"/>
        <w:rPr>
          <w:rFonts w:ascii="Arial" w:hAnsi="Arial" w:cs="Arial"/>
          <w:bCs/>
          <w:lang w:val="en-US"/>
        </w:rPr>
      </w:pPr>
      <w:proofErr w:type="spellStart"/>
      <w:r>
        <w:rPr>
          <w:rFonts w:ascii="Arial" w:hAnsi="Arial" w:cs="Arial"/>
          <w:bCs/>
          <w:lang w:val="en-US"/>
        </w:rPr>
        <w:t>Estágio</w:t>
      </w:r>
      <w:proofErr w:type="spellEnd"/>
      <w:r>
        <w:rPr>
          <w:rFonts w:ascii="Arial" w:hAnsi="Arial" w:cs="Arial"/>
          <w:bCs/>
          <w:lang w:val="en-US"/>
        </w:rPr>
        <w:t xml:space="preserve"> </w:t>
      </w:r>
      <w:proofErr w:type="spellStart"/>
      <w:r>
        <w:rPr>
          <w:rFonts w:ascii="Arial" w:hAnsi="Arial" w:cs="Arial"/>
          <w:bCs/>
          <w:lang w:val="en-US"/>
        </w:rPr>
        <w:t>em</w:t>
      </w:r>
      <w:proofErr w:type="spellEnd"/>
      <w:r>
        <w:rPr>
          <w:rFonts w:ascii="Arial" w:hAnsi="Arial" w:cs="Arial"/>
          <w:bCs/>
          <w:lang w:val="en-US"/>
        </w:rPr>
        <w:t xml:space="preserve"> </w:t>
      </w:r>
      <w:proofErr w:type="spellStart"/>
      <w:r>
        <w:rPr>
          <w:rFonts w:ascii="Arial" w:hAnsi="Arial" w:cs="Arial"/>
          <w:bCs/>
          <w:lang w:val="en-US"/>
        </w:rPr>
        <w:t>bovinocultura</w:t>
      </w:r>
      <w:proofErr w:type="spellEnd"/>
      <w:r>
        <w:rPr>
          <w:rFonts w:ascii="Arial" w:hAnsi="Arial" w:cs="Arial"/>
          <w:bCs/>
          <w:lang w:val="en-US"/>
        </w:rPr>
        <w:t xml:space="preserve"> de corte </w:t>
      </w:r>
      <w:proofErr w:type="spellStart"/>
      <w:r>
        <w:rPr>
          <w:rFonts w:ascii="Arial" w:hAnsi="Arial" w:cs="Arial"/>
          <w:bCs/>
          <w:lang w:val="en-US"/>
        </w:rPr>
        <w:t>pelo</w:t>
      </w:r>
      <w:proofErr w:type="spellEnd"/>
      <w:r>
        <w:rPr>
          <w:rFonts w:ascii="Arial" w:hAnsi="Arial" w:cs="Arial"/>
          <w:bCs/>
          <w:lang w:val="en-US"/>
        </w:rPr>
        <w:t xml:space="preserve"> Instituto Federal Do Rio de Janeiro (IFRJ) campus </w:t>
      </w:r>
      <w:proofErr w:type="spellStart"/>
      <w:r>
        <w:rPr>
          <w:rFonts w:ascii="Arial" w:hAnsi="Arial" w:cs="Arial"/>
          <w:bCs/>
          <w:lang w:val="en-US"/>
        </w:rPr>
        <w:t>Pinheiral</w:t>
      </w:r>
      <w:proofErr w:type="spellEnd"/>
    </w:p>
    <w:p w14:paraId="10092A42" w14:textId="4AA6D568" w:rsidR="00CC59D6" w:rsidRDefault="00CC59D6" w:rsidP="00CC59D6">
      <w:pPr>
        <w:spacing w:line="240" w:lineRule="auto"/>
        <w:rPr>
          <w:rFonts w:ascii="Arial" w:hAnsi="Arial" w:cs="Arial"/>
          <w:bCs/>
          <w:lang w:val="en-US"/>
        </w:rPr>
      </w:pPr>
      <w:proofErr w:type="spellStart"/>
      <w:r>
        <w:rPr>
          <w:rFonts w:ascii="Arial" w:hAnsi="Arial" w:cs="Arial"/>
          <w:bCs/>
          <w:lang w:val="en-US"/>
        </w:rPr>
        <w:t>Estágio</w:t>
      </w:r>
      <w:proofErr w:type="spellEnd"/>
      <w:r>
        <w:rPr>
          <w:rFonts w:ascii="Arial" w:hAnsi="Arial" w:cs="Arial"/>
          <w:bCs/>
          <w:lang w:val="en-US"/>
        </w:rPr>
        <w:t xml:space="preserve"> </w:t>
      </w:r>
      <w:proofErr w:type="spellStart"/>
      <w:r>
        <w:rPr>
          <w:rFonts w:ascii="Arial" w:hAnsi="Arial" w:cs="Arial"/>
          <w:bCs/>
          <w:lang w:val="en-US"/>
        </w:rPr>
        <w:t>em</w:t>
      </w:r>
      <w:proofErr w:type="spellEnd"/>
      <w:r>
        <w:rPr>
          <w:rFonts w:ascii="Arial" w:hAnsi="Arial" w:cs="Arial"/>
          <w:bCs/>
          <w:lang w:val="en-US"/>
        </w:rPr>
        <w:t xml:space="preserve"> </w:t>
      </w:r>
      <w:proofErr w:type="spellStart"/>
      <w:r>
        <w:rPr>
          <w:rFonts w:ascii="Arial" w:hAnsi="Arial" w:cs="Arial"/>
          <w:bCs/>
          <w:lang w:val="en-US"/>
        </w:rPr>
        <w:t>bovinocultura</w:t>
      </w:r>
      <w:proofErr w:type="spellEnd"/>
      <w:r>
        <w:rPr>
          <w:rFonts w:ascii="Arial" w:hAnsi="Arial" w:cs="Arial"/>
          <w:bCs/>
          <w:lang w:val="en-US"/>
        </w:rPr>
        <w:t xml:space="preserve"> de </w:t>
      </w:r>
      <w:proofErr w:type="spellStart"/>
      <w:r>
        <w:rPr>
          <w:rFonts w:ascii="Arial" w:hAnsi="Arial" w:cs="Arial"/>
          <w:bCs/>
          <w:lang w:val="en-US"/>
        </w:rPr>
        <w:t>leite</w:t>
      </w:r>
      <w:proofErr w:type="spellEnd"/>
      <w:r>
        <w:rPr>
          <w:rFonts w:ascii="Arial" w:hAnsi="Arial" w:cs="Arial"/>
          <w:bCs/>
          <w:lang w:val="en-US"/>
        </w:rPr>
        <w:t xml:space="preserve"> </w:t>
      </w:r>
      <w:proofErr w:type="spellStart"/>
      <w:r>
        <w:rPr>
          <w:rFonts w:ascii="Arial" w:hAnsi="Arial" w:cs="Arial"/>
          <w:bCs/>
          <w:lang w:val="en-US"/>
        </w:rPr>
        <w:t>pelo</w:t>
      </w:r>
      <w:proofErr w:type="spellEnd"/>
      <w:r>
        <w:rPr>
          <w:rFonts w:ascii="Arial" w:hAnsi="Arial" w:cs="Arial"/>
          <w:bCs/>
          <w:lang w:val="en-US"/>
        </w:rPr>
        <w:t xml:space="preserve"> Instituto Federal Do Rio de Janeiro (IFRJ) campus </w:t>
      </w:r>
      <w:proofErr w:type="spellStart"/>
      <w:r>
        <w:rPr>
          <w:rFonts w:ascii="Arial" w:hAnsi="Arial" w:cs="Arial"/>
          <w:bCs/>
          <w:lang w:val="en-US"/>
        </w:rPr>
        <w:t>Pinheiral</w:t>
      </w:r>
      <w:proofErr w:type="spellEnd"/>
    </w:p>
    <w:p w14:paraId="601196DB" w14:textId="241718C1" w:rsidR="00CC59D6" w:rsidRPr="00CC59D6" w:rsidRDefault="00CC59D6" w:rsidP="00CC59D6">
      <w:pPr>
        <w:spacing w:line="240" w:lineRule="auto"/>
        <w:rPr>
          <w:rFonts w:ascii="Arial" w:hAnsi="Arial" w:cs="Arial"/>
          <w:bCs/>
          <w:lang w:val="en-US"/>
        </w:rPr>
      </w:pPr>
      <w:proofErr w:type="spellStart"/>
      <w:r>
        <w:rPr>
          <w:rFonts w:ascii="Arial" w:hAnsi="Arial" w:cs="Arial"/>
          <w:bCs/>
          <w:lang w:val="en-US"/>
        </w:rPr>
        <w:t>Estágio</w:t>
      </w:r>
      <w:proofErr w:type="spellEnd"/>
      <w:r>
        <w:rPr>
          <w:rFonts w:ascii="Arial" w:hAnsi="Arial" w:cs="Arial"/>
          <w:bCs/>
          <w:lang w:val="en-US"/>
        </w:rPr>
        <w:t xml:space="preserve"> </w:t>
      </w:r>
      <w:proofErr w:type="spellStart"/>
      <w:r>
        <w:rPr>
          <w:rFonts w:ascii="Arial" w:hAnsi="Arial" w:cs="Arial"/>
          <w:bCs/>
          <w:lang w:val="en-US"/>
        </w:rPr>
        <w:t>em</w:t>
      </w:r>
      <w:proofErr w:type="spellEnd"/>
      <w:r>
        <w:rPr>
          <w:rFonts w:ascii="Arial" w:hAnsi="Arial" w:cs="Arial"/>
          <w:bCs/>
          <w:lang w:val="en-US"/>
        </w:rPr>
        <w:t xml:space="preserve"> </w:t>
      </w:r>
      <w:proofErr w:type="spellStart"/>
      <w:r>
        <w:rPr>
          <w:rFonts w:ascii="Arial" w:hAnsi="Arial" w:cs="Arial"/>
          <w:bCs/>
          <w:lang w:val="en-US"/>
        </w:rPr>
        <w:t>equinocultura</w:t>
      </w:r>
      <w:proofErr w:type="spellEnd"/>
      <w:r>
        <w:rPr>
          <w:rFonts w:ascii="Arial" w:hAnsi="Arial" w:cs="Arial"/>
          <w:bCs/>
          <w:lang w:val="en-US"/>
        </w:rPr>
        <w:t xml:space="preserve"> </w:t>
      </w:r>
      <w:proofErr w:type="spellStart"/>
      <w:r>
        <w:rPr>
          <w:rFonts w:ascii="Arial" w:hAnsi="Arial" w:cs="Arial"/>
          <w:bCs/>
          <w:lang w:val="en-US"/>
        </w:rPr>
        <w:t>pelo</w:t>
      </w:r>
      <w:proofErr w:type="spellEnd"/>
      <w:r>
        <w:rPr>
          <w:rFonts w:ascii="Arial" w:hAnsi="Arial" w:cs="Arial"/>
          <w:bCs/>
          <w:lang w:val="en-US"/>
        </w:rPr>
        <w:t xml:space="preserve"> Instituto Federal Do Rio de Janeiro (IFRJ) campus </w:t>
      </w:r>
      <w:proofErr w:type="spellStart"/>
      <w:r>
        <w:rPr>
          <w:rFonts w:ascii="Arial" w:hAnsi="Arial" w:cs="Arial"/>
          <w:bCs/>
          <w:lang w:val="en-US"/>
        </w:rPr>
        <w:t>Pinheiral</w:t>
      </w:r>
      <w:proofErr w:type="spellEnd"/>
    </w:p>
    <w:p w14:paraId="6C94A47A" w14:textId="77777777" w:rsidR="00CC59D6" w:rsidRPr="00CC59D6" w:rsidRDefault="00CC59D6" w:rsidP="00CC59D6">
      <w:pPr>
        <w:rPr>
          <w:rFonts w:ascii="Arial" w:hAnsi="Arial" w:cs="Arial"/>
          <w:bCs/>
          <w:lang w:val="en-US"/>
        </w:rPr>
      </w:pPr>
    </w:p>
    <w:sectPr w:rsidR="00CC59D6" w:rsidRPr="00CC59D6" w:rsidSect="00631A0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000B73"/>
    <w:multiLevelType w:val="hybridMultilevel"/>
    <w:tmpl w:val="A8A8DE16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924823"/>
    <w:multiLevelType w:val="hybridMultilevel"/>
    <w:tmpl w:val="36FE0D68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9593862">
    <w:abstractNumId w:val="0"/>
  </w:num>
  <w:num w:numId="2" w16cid:durableId="18835139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509"/>
    <w:rsid w:val="000C41C1"/>
    <w:rsid w:val="00381609"/>
    <w:rsid w:val="00631A01"/>
    <w:rsid w:val="008154B0"/>
    <w:rsid w:val="00874B9C"/>
    <w:rsid w:val="00995BE6"/>
    <w:rsid w:val="00B07509"/>
    <w:rsid w:val="00CC59D6"/>
    <w:rsid w:val="00D84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A7463"/>
  <w15:docId w15:val="{41E5DC05-A9B3-4162-88CB-6B690A4D0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41C1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9"/>
    <w:qFormat/>
    <w:rsid w:val="000C41C1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CC59D6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C59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csoaresdasilva4@gmail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Microsoft\Templates\curricul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2057737089D604C8995D725789FFFFD0400C05BDBFCDB0BE84BA6AEC1D1A4F5E4CE" ma:contentTypeVersion="56" ma:contentTypeDescription="Create a new document." ma:contentTypeScope="" ma:versionID="c5c786f17e9890b7d2875e0bb647f603">
  <xsd:schema xmlns:xsd="http://www.w3.org/2001/XMLSchema" xmlns:xs="http://www.w3.org/2001/XMLSchema" xmlns:p="http://schemas.microsoft.com/office/2006/metadata/properties" xmlns:ns2="e5d022ff-4ce9-4922-b5a4-f245e35e2aac" targetNamespace="http://schemas.microsoft.com/office/2006/metadata/properties" ma:root="true" ma:fieldsID="3dddc4782ba87b44f6678511fd2b89e9" ns2:_="">
    <xsd:import namespace="e5d022ff-4ce9-4922-b5a4-f245e35e2aa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d022ff-4ce9-4922-b5a4-f245e35e2aa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0:00:00Z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BlockPublish" ma:index="12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3" nillable="true" ma:displayName="Bug Number" ma:default="" ma:internalName="BugNumber" ma:readOnly="false">
      <xsd:simpleType>
        <xsd:restriction base="dms:Text"/>
      </xsd:simpleType>
    </xsd:element>
    <xsd:element name="CampaignTagsTaxHTField0" ma:index="15" nillable="true" ma:taxonomy="true" ma:internalName="CampaignTagsTaxHTField0" ma:taxonomyFieldName="CampaignTags" ma:displayName="Campaigns" ma:readOnly="false" ma:default="" ma:fieldId="{ae2f8e70-a23c-4d77-9ad6-ea38e2352880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6" nillable="true" ma:displayName="Client Viewer" ma:default="" ma:internalName="TPClientViewer">
      <xsd:simpleType>
        <xsd:restriction base="dms:Text"/>
      </xsd:simpleType>
    </xsd:element>
    <xsd:element name="ClipArtFilename" ma:index="17" nillable="true" ma:displayName="Clip Art Name" ma:default="" ma:internalName="ClipArtFilename" ma:readOnly="false">
      <xsd:simpleType>
        <xsd:restriction base="dms:Text"/>
      </xsd:simpleType>
    </xsd:element>
    <xsd:element name="TPCommandLine" ma:index="18" nillable="true" ma:displayName="Command Line" ma:default="" ma:internalName="TPCommandLine">
      <xsd:simpleType>
        <xsd:restriction base="dms:Text"/>
      </xsd:simpleType>
    </xsd:element>
    <xsd:element name="TPComponent" ma:index="19" nillable="true" ma:displayName="Component" ma:default="" ma:internalName="TPComponent">
      <xsd:simpleType>
        <xsd:restriction base="dms:Text"/>
      </xsd:simpleType>
    </xsd:element>
    <xsd:element name="ContentItem" ma:index="20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2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5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6" nillable="true" ma:displayName="CSX Submission Market" ma:default="" ma:list="{5E053CDA-25E6-45C3-8DB3-AEDB8C2D0B9A}" ma:internalName="CSXSubmissionMarket" ma:readOnly="false" ma:showField="MarketName" ma:web="e5d022ff-4ce9-4922-b5a4-f245e35e2aac">
      <xsd:simpleType>
        <xsd:restriction base="dms:Lookup"/>
      </xsd:simpleType>
    </xsd:element>
    <xsd:element name="CSXUpdate" ma:index="27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8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29" nillable="true" ma:displayName="Deleted?" ma:default="" ma:internalName="IsDeleted" ma:readOnly="false">
      <xsd:simpleType>
        <xsd:restriction base="dms:Boolean"/>
      </xsd:simpleType>
    </xsd:element>
    <xsd:element name="APDescription" ma:index="30" nillable="true" ma:displayName="Description" ma:default="" ma:internalName="APDescription" ma:readOnly="false">
      <xsd:simpleType>
        <xsd:restriction base="dms:Note"/>
      </xsd:simpleType>
    </xsd:element>
    <xsd:element name="DirectSourceMarket" ma:index="31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2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3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4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5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6" nillable="true" ma:displayName="Editorial Tags" ma:default="" ma:internalName="EditorialTags">
      <xsd:simpleType>
        <xsd:restriction base="dms:Unknown"/>
      </xsd:simpleType>
    </xsd:element>
    <xsd:element name="TPExecutable" ma:index="37" nillable="true" ma:displayName="Executable" ma:default="" ma:internalName="TPExecutable">
      <xsd:simpleType>
        <xsd:restriction base="dms:Text"/>
      </xsd:simpleType>
    </xsd:element>
    <xsd:element name="FeatureTagsTaxHTField0" ma:index="39" nillable="true" ma:taxonomy="true" ma:internalName="FeatureTagsTaxHTField0" ma:taxonomyFieldName="FeatureTags" ma:displayName="Features" ma:readOnly="false" ma:default="" ma:fieldId="{0e79027b-5c14-42ce-a448-02002c169e4a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0" nillable="true" ma:displayName="Friendly Name" ma:default="" ma:internalName="TPFriendlyName">
      <xsd:simpleType>
        <xsd:restriction base="dms:Text"/>
      </xsd:simpleType>
    </xsd:element>
    <xsd:element name="FriendlyTitle" ma:index="41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2" nillable="true" ma:displayName="Generate Images?" ma:default="true" ma:internalName="PrimaryImageGen">
      <xsd:simpleType>
        <xsd:restriction base="dms:Boolean"/>
      </xsd:simpleType>
    </xsd:element>
    <xsd:element name="HandoffToMSDN" ma:index="43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4" nillable="true" ma:displayName="InProjectListLookup" ma:list="{E1DF242F-2A85-4892-885C-E072ACF78A23}" ma:internalName="InProjectListLookup" ma:readOnly="true" ma:showField="InProjectList" ma:web="e5d022ff-4ce9-4922-b5a4-f245e35e2a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5" nillable="true" ma:displayName="Install Location" ma:default="" ma:internalName="TPInstallLocation">
      <xsd:simpleType>
        <xsd:restriction base="dms:Text"/>
      </xsd:simpleType>
    </xsd:element>
    <xsd:element name="InternalTagsTaxHTField0" ma:index="47" nillable="true" ma:taxonomy="true" ma:internalName="InternalTagsTaxHTField0" ma:taxonomyFieldName="InternalTags" ma:displayName="Internal Tags" ma:readOnly="false" ma:default="" ma:fieldId="{e822bdd4-da07-482e-8962-d405657c171a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8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49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0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1" nillable="true" ma:displayName="Last Complete Version Lookup" ma:default="" ma:list="{E1DF242F-2A85-4892-885C-E072ACF78A23}" ma:internalName="LastCompleteVersionLookup" ma:readOnly="true" ma:showField="LastCompleteVersion" ma:web="e5d022ff-4ce9-4922-b5a4-f245e35e2a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2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3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4" nillable="true" ma:displayName="Last Preview Attempt Error" ma:default="" ma:list="{E1DF242F-2A85-4892-885C-E072ACF78A23}" ma:internalName="LastPreviewErrorLookup" ma:readOnly="true" ma:showField="LastPreviewError" ma:web="e5d022ff-4ce9-4922-b5a4-f245e35e2a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5" nillable="true" ma:displayName="Last Preview Attempt Result" ma:default="" ma:list="{E1DF242F-2A85-4892-885C-E072ACF78A23}" ma:internalName="LastPreviewResultLookup" ma:readOnly="true" ma:showField="LastPreviewResult" ma:web="e5d022ff-4ce9-4922-b5a4-f245e35e2a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6" nillable="true" ma:displayName="Last Preview Attempted On" ma:default="" ma:list="{E1DF242F-2A85-4892-885C-E072ACF78A23}" ma:internalName="LastPreviewAttemptDateLookup" ma:readOnly="true" ma:showField="LastPreviewAttemptDate" ma:web="e5d022ff-4ce9-4922-b5a4-f245e35e2a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7" nillable="true" ma:displayName="Last Previewed By" ma:default="" ma:list="{E1DF242F-2A85-4892-885C-E072ACF78A23}" ma:internalName="LastPreviewedByLookup" ma:readOnly="true" ma:showField="LastPreviewedBy" ma:web="e5d022ff-4ce9-4922-b5a4-f245e35e2a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8" nillable="true" ma:displayName="Last Previewed Date" ma:default="" ma:list="{E1DF242F-2A85-4892-885C-E072ACF78A23}" ma:internalName="LastPreviewTimeLookup" ma:readOnly="true" ma:showField="LastPreviewTime" ma:web="e5d022ff-4ce9-4922-b5a4-f245e35e2a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59" nillable="true" ma:displayName="Last Previewed Version" ma:default="" ma:list="{E1DF242F-2A85-4892-885C-E072ACF78A23}" ma:internalName="LastPreviewVersionLookup" ma:readOnly="true" ma:showField="LastPreviewVersion" ma:web="e5d022ff-4ce9-4922-b5a4-f245e35e2a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0" nillable="true" ma:displayName="Last Publish Attempt Error" ma:default="" ma:list="{E1DF242F-2A85-4892-885C-E072ACF78A23}" ma:internalName="LastPublishErrorLookup" ma:readOnly="true" ma:showField="LastPublishError" ma:web="e5d022ff-4ce9-4922-b5a4-f245e35e2a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1" nillable="true" ma:displayName="Last Publish Attempt Result" ma:default="" ma:list="{E1DF242F-2A85-4892-885C-E072ACF78A23}" ma:internalName="LastPublishResultLookup" ma:readOnly="true" ma:showField="LastPublishResult" ma:web="e5d022ff-4ce9-4922-b5a4-f245e35e2a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2" nillable="true" ma:displayName="Last Publish Attempted On" ma:default="" ma:list="{E1DF242F-2A85-4892-885C-E072ACF78A23}" ma:internalName="LastPublishAttemptDateLookup" ma:readOnly="true" ma:showField="LastPublishAttemptDate" ma:web="e5d022ff-4ce9-4922-b5a4-f245e35e2a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3" nillable="true" ma:displayName="Last Published By" ma:default="" ma:list="{E1DF242F-2A85-4892-885C-E072ACF78A23}" ma:internalName="LastPublishedByLookup" ma:readOnly="true" ma:showField="LastPublishedBy" ma:web="e5d022ff-4ce9-4922-b5a4-f245e35e2a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4" nillable="true" ma:displayName="Last Published Date" ma:default="" ma:list="{E1DF242F-2A85-4892-885C-E072ACF78A23}" ma:internalName="LastPublishTimeLookup" ma:readOnly="true" ma:showField="LastPublishTime" ma:web="e5d022ff-4ce9-4922-b5a4-f245e35e2a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5" nillable="true" ma:displayName="Last Published Version" ma:default="" ma:list="{E1DF242F-2A85-4892-885C-E072ACF78A23}" ma:internalName="LastPublishVersionLookup" ma:readOnly="true" ma:showField="LastPublishVersion" ma:web="e5d022ff-4ce9-4922-b5a4-f245e35e2a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6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7" nillable="true" ma:displayName="Legacy Data" ma:default="" ma:internalName="LegacyData" ma:readOnly="false">
      <xsd:simpleType>
        <xsd:restriction base="dms:Note"/>
      </xsd:simpleType>
    </xsd:element>
    <xsd:element name="TPLaunchHelpLink" ma:index="68" nillable="true" ma:displayName="Link to Launch Help Topic" ma:default="" ma:internalName="TPLaunchHelpLink">
      <xsd:simpleType>
        <xsd:restriction base="dms:Text"/>
      </xsd:simpleType>
    </xsd:element>
    <xsd:element name="LocComments" ma:index="69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0" nillable="true" ma:displayName="Loc Last Loc Attempt Version" ma:default="" ma:list="{D8789D1B-66E7-4538-930C-3B8C6A9D68AA}" ma:internalName="LocLastLocAttemptVersionLookup" ma:readOnly="false" ma:showField="LastLocAttemptVersion" ma:web="e5d022ff-4ce9-4922-b5a4-f245e35e2aac">
      <xsd:simpleType>
        <xsd:restriction base="dms:Lookup"/>
      </xsd:simpleType>
    </xsd:element>
    <xsd:element name="LocLastLocAttemptVersionTypeLookup" ma:index="71" nillable="true" ma:displayName="Loc Last Loc Attempt Version Type" ma:default="" ma:list="{D8789D1B-66E7-4538-930C-3B8C6A9D68AA}" ma:internalName="LocLastLocAttemptVersionTypeLookup" ma:readOnly="true" ma:showField="LastLocAttemptVersionType" ma:web="e5d022ff-4ce9-4922-b5a4-f245e35e2aac">
      <xsd:simpleType>
        <xsd:restriction base="dms:Lookup"/>
      </xsd:simpleType>
    </xsd:element>
    <xsd:element name="LocManualTestRequired" ma:index="72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3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4" nillable="true" ma:displayName="Loc New Published Version Lookup" ma:default="" ma:list="{D8789D1B-66E7-4538-930C-3B8C6A9D68AA}" ma:internalName="LocNewPublishedVersionLookup" ma:readOnly="true" ma:showField="NewPublishedVersion" ma:web="e5d022ff-4ce9-4922-b5a4-f245e35e2aac">
      <xsd:simpleType>
        <xsd:restriction base="dms:Lookup"/>
      </xsd:simpleType>
    </xsd:element>
    <xsd:element name="LocOverallHandbackStatusLookup" ma:index="75" nillable="true" ma:displayName="Loc Overall Handback Status" ma:default="" ma:list="{D8789D1B-66E7-4538-930C-3B8C6A9D68AA}" ma:internalName="LocOverallHandbackStatusLookup" ma:readOnly="true" ma:showField="OverallHandbackStatus" ma:web="e5d022ff-4ce9-4922-b5a4-f245e35e2aac">
      <xsd:simpleType>
        <xsd:restriction base="dms:Lookup"/>
      </xsd:simpleType>
    </xsd:element>
    <xsd:element name="LocOverallLocStatusLookup" ma:index="76" nillable="true" ma:displayName="Loc Overall Localize Status" ma:default="" ma:list="{D8789D1B-66E7-4538-930C-3B8C6A9D68AA}" ma:internalName="LocOverallLocStatusLookup" ma:readOnly="true" ma:showField="OverallLocStatus" ma:web="e5d022ff-4ce9-4922-b5a4-f245e35e2aac">
      <xsd:simpleType>
        <xsd:restriction base="dms:Lookup"/>
      </xsd:simpleType>
    </xsd:element>
    <xsd:element name="LocOverallPreviewStatusLookup" ma:index="77" nillable="true" ma:displayName="Loc Overall Preview Status" ma:default="" ma:list="{D8789D1B-66E7-4538-930C-3B8C6A9D68AA}" ma:internalName="LocOverallPreviewStatusLookup" ma:readOnly="true" ma:showField="OverallPreviewStatus" ma:web="e5d022ff-4ce9-4922-b5a4-f245e35e2aac">
      <xsd:simpleType>
        <xsd:restriction base="dms:Lookup"/>
      </xsd:simpleType>
    </xsd:element>
    <xsd:element name="LocOverallPublishStatusLookup" ma:index="78" nillable="true" ma:displayName="Loc Overall Publish Status" ma:default="" ma:list="{D8789D1B-66E7-4538-930C-3B8C6A9D68AA}" ma:internalName="LocOverallPublishStatusLookup" ma:readOnly="true" ma:showField="OverallPublishStatus" ma:web="e5d022ff-4ce9-4922-b5a4-f245e35e2aac">
      <xsd:simpleType>
        <xsd:restriction base="dms:Lookup"/>
      </xsd:simpleType>
    </xsd:element>
    <xsd:element name="IntlLocPriority" ma:index="79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0" nillable="true" ma:displayName="Loc Processed For Handoffs" ma:default="" ma:list="{D8789D1B-66E7-4538-930C-3B8C6A9D68AA}" ma:internalName="LocProcessedForHandoffsLookup" ma:readOnly="true" ma:showField="ProcessedForHandoffs" ma:web="e5d022ff-4ce9-4922-b5a4-f245e35e2aac">
      <xsd:simpleType>
        <xsd:restriction base="dms:Lookup"/>
      </xsd:simpleType>
    </xsd:element>
    <xsd:element name="LocProcessedForMarketsLookup" ma:index="81" nillable="true" ma:displayName="Loc Processed For Markets" ma:default="" ma:list="{D8789D1B-66E7-4538-930C-3B8C6A9D68AA}" ma:internalName="LocProcessedForMarketsLookup" ma:readOnly="true" ma:showField="ProcessedForMarkets" ma:web="e5d022ff-4ce9-4922-b5a4-f245e35e2aac">
      <xsd:simpleType>
        <xsd:restriction base="dms:Lookup"/>
      </xsd:simpleType>
    </xsd:element>
    <xsd:element name="LocPublishedDependentAssetsLookup" ma:index="82" nillable="true" ma:displayName="Loc Published Dependent Assets" ma:default="" ma:list="{D8789D1B-66E7-4538-930C-3B8C6A9D68AA}" ma:internalName="LocPublishedDependentAssetsLookup" ma:readOnly="true" ma:showField="PublishedDependentAssets" ma:web="e5d022ff-4ce9-4922-b5a4-f245e35e2aac">
      <xsd:simpleType>
        <xsd:restriction base="dms:Lookup"/>
      </xsd:simpleType>
    </xsd:element>
    <xsd:element name="LocPublishedLinkedAssetsLookup" ma:index="83" nillable="true" ma:displayName="Loc Published Linked Assets" ma:default="" ma:list="{D8789D1B-66E7-4538-930C-3B8C6A9D68AA}" ma:internalName="LocPublishedLinkedAssetsLookup" ma:readOnly="true" ma:showField="PublishedLinkedAssets" ma:web="e5d022ff-4ce9-4922-b5a4-f245e35e2aac">
      <xsd:simpleType>
        <xsd:restriction base="dms:Lookup"/>
      </xsd:simpleType>
    </xsd:element>
    <xsd:element name="LocRecommendedHandoff" ma:index="84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6" nillable="true" ma:taxonomy="true" ma:internalName="LocalizationTagsTaxHTField0" ma:taxonomyFieldName="LocalizationTags" ma:displayName="Localization Tags" ma:readOnly="false" ma:default="" ma:fieldId="{63236a87-6c6d-4a5b-9fe1-c805ecae0bb8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7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8" nillable="true" ma:displayName="Manager" ma:hidden="true" ma:internalName="Manager" ma:readOnly="false">
      <xsd:simpleType>
        <xsd:restriction base="dms:Text"/>
      </xsd:simpleType>
    </xsd:element>
    <xsd:element name="Markets" ma:index="89" nillable="true" ma:displayName="Markets" ma:default="" ma:description="Leave blank to show in all markets" ma:list="{5E053CDA-25E6-45C3-8DB3-AEDB8C2D0B9A}" ma:internalName="Markets" ma:readOnly="false" ma:showField="MarketName" ma:web="e5d022ff-4ce9-4922-b5a4-f245e35e2a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0" nillable="true" ma:displayName="Milestone" ma:default="" ma:internalName="Milestone" ma:readOnly="false">
      <xsd:simpleType>
        <xsd:restriction base="dms:Unknown"/>
      </xsd:simpleType>
    </xsd:element>
    <xsd:element name="TPNamespace" ma:index="93" nillable="true" ma:displayName="Namespace" ma:default="" ma:internalName="TPNamespace">
      <xsd:simpleType>
        <xsd:restriction base="dms:Text"/>
      </xsd:simpleType>
    </xsd:element>
    <xsd:element name="NumericId" ma:index="94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5" nillable="true" ma:displayName="NumOfRatings" ma:default="" ma:list="{E1DF242F-2A85-4892-885C-E072ACF78A23}" ma:internalName="NumOfRatingsLookup" ma:readOnly="true" ma:showField="NumOfRatings" ma:web="e5d022ff-4ce9-4922-b5a4-f245e35e2a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6" nillable="true" ma:displayName="OOCacheId" ma:internalName="OOCacheId" ma:readOnly="false">
      <xsd:simpleType>
        <xsd:restriction base="dms:Text"/>
      </xsd:simpleType>
    </xsd:element>
    <xsd:element name="OpenTemplate" ma:index="97" nillable="true" ma:displayName="Open Template" ma:default="true" ma:internalName="OpenTemplate">
      <xsd:simpleType>
        <xsd:restriction base="dms:Boolean"/>
      </xsd:simpleType>
    </xsd:element>
    <xsd:element name="OriginAsset" ma:index="98" nillable="true" ma:displayName="Origin Asset" ma:default="" ma:internalName="OriginAsset" ma:readOnly="false">
      <xsd:simpleType>
        <xsd:restriction base="dms:Text"/>
      </xsd:simpleType>
    </xsd:element>
    <xsd:element name="OriginalRelease" ma:index="99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0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1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2" nillable="true" ma:displayName="Parent Asset Id" ma:default="" ma:internalName="ParentAssetId" ma:readOnly="false">
      <xsd:simpleType>
        <xsd:restriction base="dms:Text"/>
      </xsd:simpleType>
    </xsd:element>
    <xsd:element name="PlannedPubDate" ma:index="103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4" nillable="true" ma:displayName="Policheck Words" ma:default="" ma:internalName="PolicheckWords" ma:readOnly="false">
      <xsd:simpleType>
        <xsd:restriction base="dms:Text"/>
      </xsd:simpleType>
    </xsd:element>
    <xsd:element name="BusinessGroup" ma:index="105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6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7" nillable="true" ma:displayName="Provider" ma:default="" ma:internalName="Provider" ma:readOnly="false">
      <xsd:simpleType>
        <xsd:restriction base="dms:Unknown"/>
      </xsd:simpleType>
    </xsd:element>
    <xsd:element name="Providers" ma:index="108" nillable="true" ma:displayName="Providers" ma:default="" ma:internalName="Providers">
      <xsd:simpleType>
        <xsd:restriction base="dms:Unknown"/>
      </xsd:simpleType>
    </xsd:element>
    <xsd:element name="PublishStatusLookup" ma:index="109" nillable="true" ma:displayName="Publish Status" ma:default="" ma:list="{E1DF242F-2A85-4892-885C-E072ACF78A23}" ma:internalName="PublishStatusLookup" ma:readOnly="false" ma:showField="PublishStatus" ma:web="e5d022ff-4ce9-4922-b5a4-f245e35e2a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0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1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2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4" nillable="true" ma:taxonomy="true" ma:internalName="ScenarioTagsTaxHTField0" ma:taxonomyFieldName="ScenarioTags" ma:displayName="Scenarios" ma:readOnly="false" ma:default="" ma:fieldId="{67a15031-dfad-40a3-960d-7cc941d4a986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6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7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8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19" nillable="true" ma:displayName="Submitter ID" ma:default="" ma:internalName="SubmitterId" ma:readOnly="false">
      <xsd:simpleType>
        <xsd:restriction base="dms:Text"/>
      </xsd:simpleType>
    </xsd:element>
    <xsd:element name="TaxCatchAll" ma:index="120" nillable="true" ma:displayName="Taxonomy Catch All Column" ma:hidden="true" ma:list="{2f397b98-bdf6-47da-a1ac-484548f5e091}" ma:internalName="TaxCatchAll" ma:showField="CatchAllData" ma:web="e5d022ff-4ce9-4922-b5a4-f245e35e2a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1" nillable="true" ma:displayName="Taxonomy Catch All Column1" ma:hidden="true" ma:list="{2f397b98-bdf6-47da-a1ac-484548f5e091}" ma:internalName="TaxCatchAllLabel" ma:readOnly="true" ma:showField="CatchAllDataLabel" ma:web="e5d022ff-4ce9-4922-b5a4-f245e35e2a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2" nillable="true" ma:displayName="Template Status" ma:default="" ma:internalName="TemplateStatus">
      <xsd:simpleType>
        <xsd:restriction base="dms:Unknown"/>
      </xsd:simpleType>
    </xsd:element>
    <xsd:element name="TemplateTemplateType" ma:index="123" nillable="true" ma:displayName="Template Type" ma:default="" ma:internalName="TemplateTemplateType">
      <xsd:simpleType>
        <xsd:restriction base="dms:Unknown"/>
      </xsd:simpleType>
    </xsd:element>
    <xsd:element name="ThumbnailAssetId" ma:index="124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5" nillable="true" ma:displayName="Times Cloned" ma:default="" ma:internalName="TimesCloned" ma:readOnly="false">
      <xsd:simpleType>
        <xsd:restriction base="dms:Number"/>
      </xsd:simpleType>
    </xsd:element>
    <xsd:element name="TrustLevel" ma:index="127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8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29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0" nillable="true" ma:displayName="UA Notes" ma:default="" ma:internalName="UANotes" ma:readOnly="false">
      <xsd:simpleType>
        <xsd:restriction base="dms:Note"/>
      </xsd:simpleType>
    </xsd:element>
    <xsd:element name="TPAppVersion" ma:index="131" nillable="true" ma:displayName="Version" ma:default="" ma:internalName="TPAppVersion">
      <xsd:simpleType>
        <xsd:restriction base="dms:Text"/>
      </xsd:simpleType>
    </xsd:element>
    <xsd:element name="VoteCount" ma:index="132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1" ma:displayName="Content Type"/>
        <xsd:element ref="dc:title" minOccurs="0" maxOccurs="1" ma:index="126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PCommandLine xmlns="e5d022ff-4ce9-4922-b5a4-f245e35e2aac" xsi:nil="true"/>
    <UACurrentWords xmlns="e5d022ff-4ce9-4922-b5a4-f245e35e2aac" xsi:nil="true"/>
    <TPApplication xmlns="e5d022ff-4ce9-4922-b5a4-f245e35e2aac" xsi:nil="true"/>
    <AssetId xmlns="e5d022ff-4ce9-4922-b5a4-f245e35e2aac">TP101922870</AssetId>
    <DirectSourceMarket xmlns="e5d022ff-4ce9-4922-b5a4-f245e35e2aac" xsi:nil="true"/>
    <NumericId xmlns="e5d022ff-4ce9-4922-b5a4-f245e35e2aac" xsi:nil="true"/>
    <OOCacheId xmlns="e5d022ff-4ce9-4922-b5a4-f245e35e2aac">1ae71b44-dece-441f-bb75-688d6db14513</OOCacheId>
    <AcquiredFrom xmlns="e5d022ff-4ce9-4922-b5a4-f245e35e2aac" xsi:nil="true"/>
    <IsSearchable xmlns="e5d022ff-4ce9-4922-b5a4-f245e35e2aac">false</IsSearchable>
    <Downloads xmlns="e5d022ff-4ce9-4922-b5a4-f245e35e2aac">0</Downloads>
    <ApprovalStatus xmlns="e5d022ff-4ce9-4922-b5a4-f245e35e2aac">ApprovedAutomatic</ApprovalStatus>
    <AssetStart xmlns="e5d022ff-4ce9-4922-b5a4-f245e35e2aac">2010-06-27T21:29:49+00:00</AssetStart>
    <CrawlForDependencies xmlns="e5d022ff-4ce9-4922-b5a4-f245e35e2aac">false</CrawlForDependencies>
    <EditorialTags xmlns="e5d022ff-4ce9-4922-b5a4-f245e35e2aac" xsi:nil="true"/>
    <TPExecutable xmlns="e5d022ff-4ce9-4922-b5a4-f245e35e2aac" xsi:nil="true"/>
    <LastHandOff xmlns="e5d022ff-4ce9-4922-b5a4-f245e35e2aac" xsi:nil="true"/>
    <LastModifiedDateTime xmlns="e5d022ff-4ce9-4922-b5a4-f245e35e2aac" xsi:nil="true"/>
    <LastPublishResultLookup xmlns="e5d022ff-4ce9-4922-b5a4-f245e35e2aac" xsi:nil="true"/>
    <VoteCount xmlns="e5d022ff-4ce9-4922-b5a4-f245e35e2aac" xsi:nil="true"/>
    <CSXUpdate xmlns="e5d022ff-4ce9-4922-b5a4-f245e35e2aac">false</CSXUpdate>
    <AssetExpire xmlns="e5d022ff-4ce9-4922-b5a4-f245e35e2aac">2100-01-01T00:00:00+00:00</AssetExpire>
    <APEditor xmlns="e5d022ff-4ce9-4922-b5a4-f245e35e2aac">
      <UserInfo>
        <DisplayName/>
        <AccountId xsi:nil="true"/>
        <AccountType/>
      </UserInfo>
    </APEditor>
    <MachineTranslated xmlns="e5d022ff-4ce9-4922-b5a4-f245e35e2aac">false</MachineTranslated>
    <Manager xmlns="e5d022ff-4ce9-4922-b5a4-f245e35e2aac" xsi:nil="true"/>
    <OriginAsset xmlns="e5d022ff-4ce9-4922-b5a4-f245e35e2aac" xsi:nil="true"/>
    <ArtSampleDocs xmlns="e5d022ff-4ce9-4922-b5a4-f245e35e2aac" xsi:nil="true"/>
    <ThumbnailAssetId xmlns="e5d022ff-4ce9-4922-b5a4-f245e35e2aac" xsi:nil="true"/>
    <TrustLevel xmlns="e5d022ff-4ce9-4922-b5a4-f245e35e2aac">2 Community Trusted</TrustLevel>
    <UALocComments xmlns="e5d022ff-4ce9-4922-b5a4-f245e35e2aac" xsi:nil="true"/>
    <BugNumber xmlns="e5d022ff-4ce9-4922-b5a4-f245e35e2aac" xsi:nil="true"/>
    <TPNamespace xmlns="e5d022ff-4ce9-4922-b5a4-f245e35e2aac" xsi:nil="true"/>
    <BusinessGroup xmlns="e5d022ff-4ce9-4922-b5a4-f245e35e2aac" xsi:nil="true"/>
    <TimesCloned xmlns="e5d022ff-4ce9-4922-b5a4-f245e35e2aac" xsi:nil="true"/>
    <TPAppVersion xmlns="e5d022ff-4ce9-4922-b5a4-f245e35e2aac" xsi:nil="true"/>
    <OpenTemplate xmlns="e5d022ff-4ce9-4922-b5a4-f245e35e2aac">true</OpenTemplate>
    <CSXSubmissionDate xmlns="e5d022ff-4ce9-4922-b5a4-f245e35e2aac">2010-06-27T21:29:48+00:00</CSXSubmissionDate>
    <CSXHash xmlns="e5d022ff-4ce9-4922-b5a4-f245e35e2aac">Q3zozvBkah105CvzsaQV2MZYgOoz0NlMA0o3qo6hC0s=</CSXHash>
    <DSATActionTaken xmlns="e5d022ff-4ce9-4922-b5a4-f245e35e2aac" xsi:nil="true"/>
    <ParentAssetId xmlns="e5d022ff-4ce9-4922-b5a4-f245e35e2aac">TC101922871</ParentAssetId>
    <OriginalSourceMarket xmlns="e5d022ff-4ce9-4922-b5a4-f245e35e2aac" xsi:nil="true"/>
    <MarketSpecific xmlns="e5d022ff-4ce9-4922-b5a4-f245e35e2aac" xsi:nil="true"/>
    <SourceTitle xmlns="e5d022ff-4ce9-4922-b5a4-f245e35e2aac" xsi:nil="true"/>
    <UANotes xmlns="e5d022ff-4ce9-4922-b5a4-f245e35e2aac" xsi:nil="true"/>
    <ClipArtFilename xmlns="e5d022ff-4ce9-4922-b5a4-f245e35e2aac" xsi:nil="true"/>
    <IntlLocPriority xmlns="e5d022ff-4ce9-4922-b5a4-f245e35e2aac" xsi:nil="true"/>
    <Provider xmlns="e5d022ff-4ce9-4922-b5a4-f245e35e2aac" xsi:nil="true"/>
    <TPClientViewer xmlns="e5d022ff-4ce9-4922-b5a4-f245e35e2aac" xsi:nil="true"/>
    <IntlLangReview xmlns="e5d022ff-4ce9-4922-b5a4-f245e35e2aac" xsi:nil="true"/>
    <OutputCachingOn xmlns="e5d022ff-4ce9-4922-b5a4-f245e35e2aac">false</OutputCachingOn>
    <ContentItem xmlns="e5d022ff-4ce9-4922-b5a4-f245e35e2aac" xsi:nil="true"/>
    <IsDeleted xmlns="e5d022ff-4ce9-4922-b5a4-f245e35e2aac">false</IsDeleted>
    <EditorialStatus xmlns="e5d022ff-4ce9-4922-b5a4-f245e35e2aac">Complete</EditorialStatus>
    <HandoffToMSDN xmlns="e5d022ff-4ce9-4922-b5a4-f245e35e2aac" xsi:nil="true"/>
    <ShowIn xmlns="e5d022ff-4ce9-4922-b5a4-f245e35e2aac">Show everywhere</ShowIn>
    <UALocRecommendation xmlns="e5d022ff-4ce9-4922-b5a4-f245e35e2aac">Localize</UALocRecommendation>
    <LegacyData xmlns="e5d022ff-4ce9-4922-b5a4-f245e35e2aac" xsi:nil="true"/>
    <TPLaunchHelpLink xmlns="e5d022ff-4ce9-4922-b5a4-f245e35e2aac" xsi:nil="true"/>
    <Milestone xmlns="e5d022ff-4ce9-4922-b5a4-f245e35e2aac" xsi:nil="true"/>
    <Providers xmlns="e5d022ff-4ce9-4922-b5a4-f245e35e2aac">PN101922862</Providers>
    <PublishStatusLookup xmlns="e5d022ff-4ce9-4922-b5a4-f245e35e2aac">
      <Value>243235</Value>
      <Value>420226</Value>
    </PublishStatusLookup>
    <APAuthor xmlns="e5d022ff-4ce9-4922-b5a4-f245e35e2aac">
      <UserInfo>
        <DisplayName/>
        <AccountId>544</AccountId>
        <AccountType/>
      </UserInfo>
    </APAuthor>
    <APDescription xmlns="e5d022ff-4ce9-4922-b5a4-f245e35e2aac">agil, responssavel, pontual, facilidade em aprender.</APDescription>
    <IntlLangReviewer xmlns="e5d022ff-4ce9-4922-b5a4-f245e35e2aac" xsi:nil="true"/>
    <UAProjectedTotalWords xmlns="e5d022ff-4ce9-4922-b5a4-f245e35e2aac" xsi:nil="true"/>
    <AssetType xmlns="e5d022ff-4ce9-4922-b5a4-f245e35e2aac" xsi:nil="true"/>
    <IntlLangReviewDate xmlns="e5d022ff-4ce9-4922-b5a4-f245e35e2aac" xsi:nil="true"/>
    <TPFriendlyName xmlns="e5d022ff-4ce9-4922-b5a4-f245e35e2aac" xsi:nil="true"/>
    <PrimaryImageGen xmlns="e5d022ff-4ce9-4922-b5a4-f245e35e2aac">true</PrimaryImageGen>
    <TPInstallLocation xmlns="e5d022ff-4ce9-4922-b5a4-f245e35e2aac" xsi:nil="true"/>
    <PlannedPubDate xmlns="e5d022ff-4ce9-4922-b5a4-f245e35e2aac" xsi:nil="true"/>
    <PolicheckWords xmlns="e5d022ff-4ce9-4922-b5a4-f245e35e2aac" xsi:nil="true"/>
    <SubmitterId xmlns="e5d022ff-4ce9-4922-b5a4-f245e35e2aac">S-1-10-0-6-3221070025-2766340096</SubmitterId>
    <TemplateStatus xmlns="e5d022ff-4ce9-4922-b5a4-f245e35e2aac" xsi:nil="true"/>
    <CSXSubmissionMarket xmlns="e5d022ff-4ce9-4922-b5a4-f245e35e2aac">2</CSXSubmissionMarket>
    <Markets xmlns="e5d022ff-4ce9-4922-b5a4-f245e35e2aac">
      <Value>2</Value>
    </Markets>
    <PublishTargets xmlns="e5d022ff-4ce9-4922-b5a4-f245e35e2aac">OfficeOnline</PublishTargets>
    <ApprovalLog xmlns="e5d022ff-4ce9-4922-b5a4-f245e35e2aac" xsi:nil="true"/>
    <TPComponent xmlns="e5d022ff-4ce9-4922-b5a4-f245e35e2aac" xsi:nil="true"/>
    <FriendlyTitle xmlns="e5d022ff-4ce9-4922-b5a4-f245e35e2aac" xsi:nil="true"/>
    <TPLaunchHelpLinkType xmlns="e5d022ff-4ce9-4922-b5a4-f245e35e2aac">Template</TPLaunchHelpLinkType>
    <TemplateTemplateType xmlns="e5d022ff-4ce9-4922-b5a4-f245e35e2aac">Word 2007 Default</TemplateTemplateType>
    <BlockPublish xmlns="e5d022ff-4ce9-4922-b5a4-f245e35e2aac" xsi:nil="true"/>
    <LocOverallPublishStatusLookup xmlns="e5d022ff-4ce9-4922-b5a4-f245e35e2aac" xsi:nil="true"/>
    <LocOverallHandbackStatusLookup xmlns="e5d022ff-4ce9-4922-b5a4-f245e35e2aac" xsi:nil="true"/>
    <InternalTagsTaxHTField0 xmlns="e5d022ff-4ce9-4922-b5a4-f245e35e2aac">
      <Terms xmlns="http://schemas.microsoft.com/office/infopath/2007/PartnerControls"/>
    </InternalTagsTaxHTField0>
    <LocComments xmlns="e5d022ff-4ce9-4922-b5a4-f245e35e2aac" xsi:nil="true"/>
    <RecommendationsModifier xmlns="e5d022ff-4ce9-4922-b5a4-f245e35e2aac" xsi:nil="true"/>
    <LocOverallPreviewStatusLookup xmlns="e5d022ff-4ce9-4922-b5a4-f245e35e2aac" xsi:nil="true"/>
    <LocLastLocAttemptVersionLookup xmlns="e5d022ff-4ce9-4922-b5a4-f245e35e2aac">145</LocLastLocAttemptVersionLookup>
    <LocLastLocAttemptVersionTypeLookup xmlns="e5d022ff-4ce9-4922-b5a4-f245e35e2aac" xsi:nil="true"/>
    <LocManualTestRequired xmlns="e5d022ff-4ce9-4922-b5a4-f245e35e2aac" xsi:nil="true"/>
    <LocProcessedForHandoffsLookup xmlns="e5d022ff-4ce9-4922-b5a4-f245e35e2aac" xsi:nil="true"/>
    <LocalizationTagsTaxHTField0 xmlns="e5d022ff-4ce9-4922-b5a4-f245e35e2aac">
      <Terms xmlns="http://schemas.microsoft.com/office/infopath/2007/PartnerControls"/>
    </LocalizationTagsTaxHTField0>
    <ScenarioTagsTaxHTField0 xmlns="e5d022ff-4ce9-4922-b5a4-f245e35e2aac">
      <Terms xmlns="http://schemas.microsoft.com/office/infopath/2007/PartnerControls"/>
    </ScenarioTagsTaxHTField0>
    <LocPublishedLinkedAssetsLookup xmlns="e5d022ff-4ce9-4922-b5a4-f245e35e2aac" xsi:nil="true"/>
    <LocNewPublishedVersionLookup xmlns="e5d022ff-4ce9-4922-b5a4-f245e35e2aac" xsi:nil="true"/>
    <LocProcessedForMarketsLookup xmlns="e5d022ff-4ce9-4922-b5a4-f245e35e2aac" xsi:nil="true"/>
    <LocRecommendedHandoff xmlns="e5d022ff-4ce9-4922-b5a4-f245e35e2aac" xsi:nil="true"/>
    <FeatureTagsTaxHTField0 xmlns="e5d022ff-4ce9-4922-b5a4-f245e35e2aac">
      <Terms xmlns="http://schemas.microsoft.com/office/infopath/2007/PartnerControls"/>
    </FeatureTagsTaxHTField0>
    <LocOverallLocStatusLookup xmlns="e5d022ff-4ce9-4922-b5a4-f245e35e2aac" xsi:nil="true"/>
    <TaxCatchAll xmlns="e5d022ff-4ce9-4922-b5a4-f245e35e2aac"/>
    <LocPublishedDependentAssetsLookup xmlns="e5d022ff-4ce9-4922-b5a4-f245e35e2aac" xsi:nil="true"/>
    <CampaignTagsTaxHTField0 xmlns="e5d022ff-4ce9-4922-b5a4-f245e35e2aac">
      <Terms xmlns="http://schemas.microsoft.com/office/infopath/2007/PartnerControls"/>
    </CampaignTagsTaxHTField0>
    <OriginalRelease xmlns="e5d022ff-4ce9-4922-b5a4-f245e35e2aac">14</OriginalRelease>
    <LocMarketGroupTiers2 xmlns="e5d022ff-4ce9-4922-b5a4-f245e35e2aac" xsi:nil="true"/>
  </documentManagement>
</p:properties>
</file>

<file path=customXml/itemProps1.xml><?xml version="1.0" encoding="utf-8"?>
<ds:datastoreItem xmlns:ds="http://schemas.openxmlformats.org/officeDocument/2006/customXml" ds:itemID="{B1D82F3B-EB5D-4BDF-878E-FAADC6CB8D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d022ff-4ce9-4922-b5a4-f245e35e2a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8E38AB-3360-493D-9B7B-8893B78C5D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C82F8C-65D1-42F4-956F-B3B80E0E6B4C}">
  <ds:schemaRefs>
    <ds:schemaRef ds:uri="http://schemas.microsoft.com/office/2006/metadata/properties"/>
    <ds:schemaRef ds:uri="http://schemas.microsoft.com/office/infopath/2007/PartnerControls"/>
    <ds:schemaRef ds:uri="e5d022ff-4ce9-4922-b5a4-f245e35e2aa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curriculo</Template>
  <TotalTime>28</TotalTime>
  <Pages>1</Pages>
  <Words>248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curriculo</vt:lpstr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curriculo</dc:title>
  <dc:creator>Lenovo</dc:creator>
  <cp:lastModifiedBy>Elisângela Soares</cp:lastModifiedBy>
  <cp:revision>1</cp:revision>
  <dcterms:created xsi:type="dcterms:W3CDTF">2024-06-13T15:22:00Z</dcterms:created>
  <dcterms:modified xsi:type="dcterms:W3CDTF">2024-06-13T15:50:00Z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0x01010062057737089D604C8995D725789FFFFD0400C05BDBFCDB0BE84BA6AEC1D1A4F5E4CE</vt:lpwstr>
  </property>
  <property fmtid="{D5CDD505-2E9C-101B-9397-08002B2CF9AE}" pid="3" name="ImageGenCounter">
    <vt:i4>0</vt:i4>
  </property>
  <property fmtid="{D5CDD505-2E9C-101B-9397-08002B2CF9AE}" pid="4" name="ImageGenStatus">
    <vt:i4>0</vt:i4>
  </property>
  <property fmtid="{D5CDD505-2E9C-101B-9397-08002B2CF9AE}" pid="5" name="PolicheckStatus">
    <vt:i4>3</vt:i4>
  </property>
  <property fmtid="{D5CDD505-2E9C-101B-9397-08002B2CF9AE}" pid="6" name="Applications">
    <vt:lpwstr>83;#;#436;#</vt:lpwstr>
  </property>
  <property fmtid="{D5CDD505-2E9C-101B-9397-08002B2CF9AE}" pid="7" name="PolicheckCounter">
    <vt:i4>1</vt:i4>
  </property>
  <property fmtid="{D5CDD505-2E9C-101B-9397-08002B2CF9AE}" pid="8" name="ImageGenTimestamp">
    <vt:filetime>2010-06-27T21:29:48Z</vt:filetime>
  </property>
  <property fmtid="{D5CDD505-2E9C-101B-9397-08002B2CF9AE}" pid="9" name="PolicheckTimestamp">
    <vt:filetime>2011-04-27T17:31:02Z</vt:filetime>
  </property>
</Properties>
</file>