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MATHEUS DA SILVA MOTONI LIMA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DADOS PESSOAIS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ENDEREÇO : Rua Manoel Inácio da Cruz 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Santo Antônio – Barra do Piraí – RJ - Cep: 27115-410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TELEFONE :(24) 999276439 (VIVO)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E-MAIL : motonimatheus@outlook.com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ESTADO CIVIL : solteiro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DATA DE NASCIMENTO : 29/05/1998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IDADE : 25 anos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NACIONALIDADE : Brasileiro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OBJETIVO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Ajudar o desempenho e crescimento da empresa, e me eleva bem no meu cargo que eu obtiver e me dedicar no meu trabalho.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ESCOLARIDADE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Ensino Médio completo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Cursando faculdade de Administração (UGB) 7° período bacharel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CURSOS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OPERADOR DE COMPUTADOR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SENAC : 27/05/2015 a 24/08/2015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CURSO INFORMÁTICA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INSTITUTO: Microcamp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AUXILIAR DE ALMOXARIFADO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ESTÁGIO : Na Faculdade UGB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MECÂNICO  DE MANUTENÇÃO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SENAI: 12/03/2018 a 11/04/2019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ESTÁGIO : na empresa Ambev</w:t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MECANICO  DE MANUTENÇÃO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  <w:t xml:space="preserve">OPERADOR DE MAQUINAS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  <w:t xml:space="preserve">Oggi Sorvetes</w:t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  <w:t xml:space="preserve">23/05/1/2019 a 11/12/2022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EXPERIENCIAS PROFISSIONAIS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Venho colocar-me a disposição desta empresa, para executar as  funções e espero vir ser útil, me colocando a disposição para entrevistas e testes.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